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87" w:rsidRPr="00630622" w:rsidRDefault="00910E01">
      <w:pPr>
        <w:pStyle w:val="Default"/>
        <w:tabs>
          <w:tab w:val="left" w:pos="1260"/>
        </w:tabs>
        <w:spacing w:line="99" w:lineRule="atLeast"/>
        <w:jc w:val="center"/>
        <w:rPr>
          <w:rFonts w:ascii="Arial" w:eastAsia="Arial" w:hAnsi="Arial" w:cs="Arial"/>
          <w:b/>
          <w:bCs/>
          <w:sz w:val="24"/>
          <w:szCs w:val="24"/>
          <w:u w:val="single"/>
          <w:lang w:val="el-GR"/>
        </w:rPr>
      </w:pPr>
      <w:r w:rsidRPr="00630622">
        <w:rPr>
          <w:rFonts w:ascii="Arial" w:hAnsi="Arial"/>
          <w:b/>
          <w:bCs/>
          <w:sz w:val="24"/>
          <w:szCs w:val="24"/>
          <w:u w:val="single"/>
          <w:lang w:val="el-GR"/>
        </w:rPr>
        <w:t>ΠΡΟΔΙΑΓΡΑΦΗ ΕΝΟΠΛΩΝ ΔΥΝΑΜΕΩΝ</w:t>
      </w:r>
    </w:p>
    <w:p w:rsidR="00DE7B87" w:rsidRPr="00630622" w:rsidRDefault="00DE7B87">
      <w:pPr>
        <w:pStyle w:val="Default"/>
        <w:tabs>
          <w:tab w:val="left" w:pos="1260"/>
        </w:tabs>
        <w:spacing w:line="99" w:lineRule="atLeast"/>
        <w:jc w:val="both"/>
        <w:rPr>
          <w:rFonts w:ascii="Arial" w:eastAsia="Arial" w:hAnsi="Arial" w:cs="Arial"/>
          <w:b/>
          <w:bCs/>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i/>
          <w:iCs/>
          <w:sz w:val="24"/>
          <w:szCs w:val="24"/>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DE7B87">
      <w:pPr>
        <w:pStyle w:val="Default"/>
        <w:tabs>
          <w:tab w:val="left" w:pos="1260"/>
        </w:tabs>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eastAsia="Arial" w:hAnsi="Arial" w:cs="Arial"/>
          <w:sz w:val="24"/>
          <w:szCs w:val="24"/>
          <w:lang w:val="el-GR"/>
        </w:rPr>
        <w:t>ΠΕΔ</w:t>
      </w:r>
      <w:r w:rsidR="00E53ACB">
        <w:rPr>
          <w:rFonts w:ascii="Arial" w:eastAsia="Arial" w:hAnsi="Arial" w:cs="Arial"/>
          <w:sz w:val="24"/>
          <w:szCs w:val="24"/>
          <w:lang w:val="el-GR"/>
        </w:rPr>
        <w:t xml:space="preserve"> – Α - 01229</w:t>
      </w:r>
      <w:r w:rsidRPr="00630622">
        <w:rPr>
          <w:rFonts w:ascii="Arial" w:eastAsia="Arial" w:hAnsi="Arial" w:cs="Arial"/>
          <w:sz w:val="24"/>
          <w:szCs w:val="24"/>
          <w:lang w:val="el-GR"/>
        </w:rPr>
        <w:t xml:space="preserve"> </w:t>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r>
      <w:r w:rsidR="00E53ACB">
        <w:rPr>
          <w:rFonts w:ascii="Arial" w:eastAsia="Arial" w:hAnsi="Arial" w:cs="Arial"/>
          <w:sz w:val="24"/>
          <w:szCs w:val="24"/>
          <w:lang w:val="el-GR"/>
        </w:rPr>
        <w:tab/>
      </w:r>
      <w:r w:rsidR="00E53ACB">
        <w:rPr>
          <w:rFonts w:ascii="Arial" w:eastAsia="Arial" w:hAnsi="Arial" w:cs="Arial"/>
          <w:sz w:val="24"/>
          <w:szCs w:val="24"/>
          <w:lang w:val="el-GR"/>
        </w:rPr>
        <w:tab/>
      </w:r>
      <w:r w:rsidRPr="00630622">
        <w:rPr>
          <w:rFonts w:ascii="Arial" w:eastAsia="Arial" w:hAnsi="Arial" w:cs="Arial"/>
          <w:sz w:val="24"/>
          <w:szCs w:val="24"/>
          <w:lang w:val="el-GR"/>
        </w:rPr>
        <w:tab/>
      </w:r>
      <w:r w:rsidRPr="00630622">
        <w:rPr>
          <w:rFonts w:ascii="Arial" w:eastAsia="Arial" w:hAnsi="Arial" w:cs="Arial"/>
          <w:sz w:val="24"/>
          <w:szCs w:val="24"/>
          <w:lang w:val="el-GR"/>
        </w:rPr>
        <w:tab/>
        <w:t xml:space="preserve">ΕΚΔΟΣΗ  </w:t>
      </w:r>
      <w:r w:rsidRPr="00630622">
        <w:rPr>
          <w:rFonts w:ascii="Arial" w:hAnsi="Arial"/>
          <w:sz w:val="24"/>
          <w:szCs w:val="24"/>
          <w:lang w:val="el-GR"/>
        </w:rPr>
        <w:t>1</w:t>
      </w:r>
      <w:r w:rsidRPr="00630622">
        <w:rPr>
          <w:rFonts w:ascii="Arial" w:hAnsi="Arial"/>
          <w:sz w:val="24"/>
          <w:szCs w:val="24"/>
          <w:vertAlign w:val="superscript"/>
          <w:lang w:val="el-GR"/>
        </w:rPr>
        <w:t>η</w:t>
      </w:r>
      <w:r w:rsidRPr="00630622">
        <w:rPr>
          <w:rFonts w:ascii="Arial" w:hAnsi="Arial"/>
          <w:sz w:val="24"/>
          <w:szCs w:val="24"/>
          <w:lang w:val="el-GR"/>
        </w:rPr>
        <w:t xml:space="preserve">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i/>
          <w:iCs/>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E53ACB" w:rsidRDefault="00605116" w:rsidP="00605116">
      <w:pPr>
        <w:suppressAutoHyphens w:val="0"/>
        <w:jc w:val="center"/>
        <w:rPr>
          <w:rFonts w:ascii="Arial" w:eastAsia="Arial" w:hAnsi="Arial" w:cs="Arial"/>
          <w:b/>
          <w:lang w:val="el-GR"/>
        </w:rPr>
      </w:pPr>
      <w:r w:rsidRPr="00E53ACB">
        <w:rPr>
          <w:rFonts w:ascii="Arial" w:eastAsia="Arial Unicode MS" w:hAnsi="Arial" w:cs="Arial Unicode MS"/>
          <w:b/>
          <w:lang w:val="el-GR"/>
        </w:rPr>
        <w:t>ΠΕΡΙΣΤΡΕΦΟΜΕΝΟ ΧΕΙΡΟΥΡΓΙΚΟ ΤΡΑΠΕΖΙ ΕΠΕΜΒΑΣΕΩΝ ΣΠΟΝΔΥΛΙΚΗΣ ΣΤΗΛΗΣ</w:t>
      </w:r>
    </w:p>
    <w:p w:rsidR="00DE7B87" w:rsidRPr="00630622" w:rsidRDefault="00DE7B87" w:rsidP="00605116">
      <w:pPr>
        <w:pStyle w:val="Default"/>
        <w:spacing w:line="99" w:lineRule="atLeast"/>
        <w:jc w:val="center"/>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E53ACB">
      <w:pPr>
        <w:pStyle w:val="Default"/>
        <w:spacing w:line="99" w:lineRule="atLeast"/>
        <w:jc w:val="right"/>
        <w:rPr>
          <w:rFonts w:ascii="Arial" w:eastAsia="Arial" w:hAnsi="Arial" w:cs="Arial"/>
          <w:lang w:val="el-GR"/>
        </w:rPr>
      </w:pPr>
      <w:r>
        <w:rPr>
          <w:rFonts w:ascii="Arial" w:hAnsi="Arial"/>
          <w:lang w:val="el-GR"/>
        </w:rPr>
        <w:t>04  ΣΕΠΤΕΜΒΡΙΟΥ</w:t>
      </w:r>
      <w:r w:rsidR="00910E01" w:rsidRPr="00630622">
        <w:rPr>
          <w:rFonts w:ascii="Arial" w:hAnsi="Arial"/>
          <w:sz w:val="24"/>
          <w:szCs w:val="24"/>
          <w:lang w:val="el-GR"/>
        </w:rPr>
        <w:t xml:space="preserve">  20</w:t>
      </w:r>
      <w:r w:rsidR="006151A8">
        <w:rPr>
          <w:rFonts w:ascii="Arial" w:hAnsi="Arial"/>
          <w:sz w:val="24"/>
          <w:szCs w:val="24"/>
          <w:lang w:val="el-GR"/>
        </w:rPr>
        <w:t>2</w:t>
      </w:r>
      <w:r w:rsidR="002D657C">
        <w:rPr>
          <w:rFonts w:ascii="Arial" w:hAnsi="Arial"/>
          <w:sz w:val="24"/>
          <w:szCs w:val="24"/>
          <w:lang w:val="el-GR"/>
        </w:rPr>
        <w:t>1</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ind w:left="5040" w:firstLine="720"/>
        <w:jc w:val="both"/>
        <w:rPr>
          <w:rFonts w:ascii="Arial" w:eastAsia="Arial" w:hAnsi="Arial" w:cs="Arial"/>
          <w:sz w:val="24"/>
          <w:szCs w:val="24"/>
          <w:lang w:val="el-GR"/>
        </w:rPr>
      </w:pPr>
      <w:r w:rsidRPr="00630622">
        <w:rPr>
          <w:rFonts w:ascii="Arial" w:hAnsi="Arial"/>
          <w:sz w:val="24"/>
          <w:szCs w:val="24"/>
          <w:lang w:val="el-GR"/>
        </w:rPr>
        <w:t>ΕΛΛΗΝΙΚΗ ΔΗΜΟΚΡΑΤΙΑ</w:t>
      </w:r>
    </w:p>
    <w:p w:rsidR="00DE7B87" w:rsidRPr="00630622" w:rsidRDefault="00910E01">
      <w:pPr>
        <w:pStyle w:val="Default"/>
        <w:spacing w:line="99" w:lineRule="atLeast"/>
        <w:ind w:left="4320" w:firstLine="720"/>
        <w:jc w:val="both"/>
        <w:rPr>
          <w:rFonts w:ascii="Arial" w:eastAsia="Arial" w:hAnsi="Arial" w:cs="Arial"/>
          <w:sz w:val="24"/>
          <w:szCs w:val="24"/>
          <w:lang w:val="el-GR"/>
        </w:rPr>
      </w:pPr>
      <w:r w:rsidRPr="00630622">
        <w:rPr>
          <w:rFonts w:ascii="Arial" w:hAnsi="Arial"/>
          <w:sz w:val="24"/>
          <w:szCs w:val="24"/>
          <w:lang w:val="el-GR"/>
        </w:rPr>
        <w:t>ΥΠΟΥΡΓΕΙΟ ΕΘΝΙΚΗΣ ΑΜΥΝΑΣ</w:t>
      </w:r>
    </w:p>
    <w:p w:rsidR="00DE7B87" w:rsidRPr="00630622" w:rsidRDefault="00DE7B87">
      <w:pPr>
        <w:widowControl w:val="0"/>
        <w:spacing w:after="240"/>
        <w:jc w:val="both"/>
        <w:rPr>
          <w:rFonts w:ascii="Arial" w:eastAsia="Arial" w:hAnsi="Arial" w:cs="Arial"/>
          <w:lang w:val="el-GR"/>
        </w:rPr>
      </w:pPr>
    </w:p>
    <w:p w:rsidR="00DE7B87" w:rsidRPr="00630622" w:rsidRDefault="00DE7B87">
      <w:pPr>
        <w:widowControl w:val="0"/>
        <w:spacing w:after="240"/>
        <w:jc w:val="both"/>
        <w:rPr>
          <w:rFonts w:ascii="Arial" w:eastAsia="Arial" w:hAnsi="Arial" w:cs="Arial"/>
          <w:lang w:val="el-GR"/>
        </w:rPr>
      </w:pPr>
    </w:p>
    <w:p w:rsidR="00DE7B87" w:rsidRPr="00630622" w:rsidRDefault="00DE7B87">
      <w:pPr>
        <w:widowControl w:val="0"/>
        <w:spacing w:after="240"/>
        <w:jc w:val="both"/>
        <w:rPr>
          <w:rFonts w:ascii="Arial" w:eastAsia="Arial" w:hAnsi="Arial" w:cs="Arial"/>
          <w:lang w:val="el-GR"/>
        </w:rPr>
      </w:pPr>
    </w:p>
    <w:p w:rsidR="00DE7B87" w:rsidRPr="00630622" w:rsidRDefault="00E53ACB">
      <w:pPr>
        <w:widowControl w:val="0"/>
        <w:spacing w:after="240"/>
        <w:jc w:val="both"/>
        <w:rPr>
          <w:rFonts w:ascii="Arial" w:eastAsia="Arial" w:hAnsi="Arial" w:cs="Arial"/>
          <w:lang w:val="el-GR"/>
        </w:rPr>
      </w:pPr>
      <w:r>
        <w:rPr>
          <w:rFonts w:ascii="Arial" w:eastAsia="Arial" w:hAnsi="Arial" w:cs="Arial"/>
          <w:lang w:val="el-GR"/>
        </w:rPr>
        <w:t>ΑΔΙΑΒΑΘΜΗΤΟ – ΑΝΑΡΤΗΤΕΟ ΣΤΟ</w:t>
      </w:r>
    </w:p>
    <w:p w:rsidR="002D657C" w:rsidRPr="00E53ACB" w:rsidRDefault="00E53ACB">
      <w:pPr>
        <w:widowControl w:val="0"/>
        <w:spacing w:after="240"/>
        <w:jc w:val="both"/>
        <w:rPr>
          <w:rFonts w:ascii="Arial" w:eastAsia="Arial" w:hAnsi="Arial" w:cs="Arial"/>
          <w:lang w:val="el-GR"/>
        </w:rPr>
      </w:pPr>
      <w:r>
        <w:rPr>
          <w:rFonts w:ascii="Arial" w:eastAsia="Arial" w:hAnsi="Arial" w:cs="Arial"/>
          <w:lang w:val="el-GR"/>
        </w:rPr>
        <w:t>ΔΙΑΔΙΚΤΥΟ</w:t>
      </w:r>
    </w:p>
    <w:p w:rsidR="00DE7B87" w:rsidRPr="002D657C" w:rsidRDefault="00910E01">
      <w:pPr>
        <w:widowControl w:val="0"/>
        <w:spacing w:after="240"/>
        <w:jc w:val="both"/>
        <w:rPr>
          <w:rFonts w:ascii="Arial" w:eastAsia="Arial" w:hAnsi="Arial" w:cs="Arial"/>
          <w:lang w:val="el-GR"/>
        </w:rPr>
      </w:pPr>
      <w:r w:rsidRPr="002D657C">
        <w:rPr>
          <w:rFonts w:ascii="Arial" w:hAnsi="Arial"/>
          <w:lang w:val="el-GR"/>
        </w:rPr>
        <w:lastRenderedPageBreak/>
        <w:t>ΠΙΝΑΚΑΣ ΠΕΡΙΕΧΟΜΕΝΩΝ</w:t>
      </w:r>
    </w:p>
    <w:p w:rsidR="00DE7B87" w:rsidRDefault="00910E01">
      <w:pPr>
        <w:widowControl w:val="0"/>
        <w:numPr>
          <w:ilvl w:val="0"/>
          <w:numId w:val="2"/>
        </w:numPr>
        <w:spacing w:after="320"/>
        <w:jc w:val="both"/>
        <w:rPr>
          <w:rFonts w:ascii="Arial" w:hAnsi="Arial"/>
        </w:rPr>
      </w:pPr>
      <w:r>
        <w:rPr>
          <w:rFonts w:ascii="Arial" w:hAnsi="Arial"/>
        </w:rPr>
        <w:t xml:space="preserve">ΠΕΔΙΟ ΕΦΑΡΜΟΓΗΣ </w:t>
      </w:r>
    </w:p>
    <w:p w:rsidR="00DE7B87" w:rsidRDefault="00910E01">
      <w:pPr>
        <w:widowControl w:val="0"/>
        <w:numPr>
          <w:ilvl w:val="0"/>
          <w:numId w:val="2"/>
        </w:numPr>
        <w:spacing w:after="320"/>
        <w:jc w:val="both"/>
        <w:rPr>
          <w:rFonts w:ascii="Arial" w:hAnsi="Arial"/>
        </w:rPr>
      </w:pPr>
      <w:r>
        <w:rPr>
          <w:rFonts w:ascii="Arial" w:hAnsi="Arial"/>
        </w:rPr>
        <w:t>ΣΧΕΤΙΚΑ ΕΓΓΡΑΦΑ</w:t>
      </w:r>
    </w:p>
    <w:p w:rsidR="00DE7B87" w:rsidRDefault="001E76C8">
      <w:pPr>
        <w:widowControl w:val="0"/>
        <w:numPr>
          <w:ilvl w:val="0"/>
          <w:numId w:val="4"/>
        </w:numPr>
        <w:spacing w:after="240"/>
        <w:jc w:val="both"/>
        <w:rPr>
          <w:rFonts w:ascii="Arial" w:hAnsi="Arial"/>
        </w:rPr>
      </w:pPr>
      <w:r>
        <w:rPr>
          <w:rFonts w:ascii="Arial" w:hAnsi="Arial"/>
        </w:rPr>
        <w:t>2.1 Νομοθεσία</w:t>
      </w:r>
      <w:r w:rsidR="00910E01">
        <w:rPr>
          <w:rFonts w:ascii="Arial" w:hAnsi="Arial"/>
        </w:rPr>
        <w:t xml:space="preserve"> </w:t>
      </w:r>
    </w:p>
    <w:p w:rsidR="00DE7B87" w:rsidRDefault="001E76C8">
      <w:pPr>
        <w:widowControl w:val="0"/>
        <w:numPr>
          <w:ilvl w:val="0"/>
          <w:numId w:val="4"/>
        </w:numPr>
        <w:spacing w:after="240"/>
        <w:jc w:val="both"/>
        <w:rPr>
          <w:rFonts w:ascii="Arial" w:hAnsi="Arial"/>
        </w:rPr>
      </w:pPr>
      <w:r>
        <w:rPr>
          <w:rFonts w:ascii="Arial" w:hAnsi="Arial"/>
        </w:rPr>
        <w:t>2.2 Πρότυπα</w:t>
      </w:r>
      <w:r w:rsidR="00910E01">
        <w:rPr>
          <w:rFonts w:ascii="Arial" w:hAnsi="Arial"/>
        </w:rPr>
        <w:t xml:space="preserve"> </w:t>
      </w:r>
    </w:p>
    <w:p w:rsidR="00DE7B87" w:rsidRDefault="00910E01">
      <w:pPr>
        <w:widowControl w:val="0"/>
        <w:numPr>
          <w:ilvl w:val="0"/>
          <w:numId w:val="7"/>
        </w:numPr>
        <w:spacing w:after="320"/>
        <w:jc w:val="both"/>
        <w:rPr>
          <w:rFonts w:ascii="Arial" w:hAnsi="Arial"/>
        </w:rPr>
      </w:pPr>
      <w:r>
        <w:rPr>
          <w:rFonts w:ascii="Arial" w:hAnsi="Arial"/>
        </w:rPr>
        <w:t xml:space="preserve">ΤΑΞΙΝΟΜΗΣΗ </w:t>
      </w:r>
    </w:p>
    <w:p w:rsidR="00DE7B87" w:rsidRDefault="00910E01">
      <w:pPr>
        <w:widowControl w:val="0"/>
        <w:numPr>
          <w:ilvl w:val="0"/>
          <w:numId w:val="6"/>
        </w:numPr>
        <w:spacing w:after="320"/>
        <w:jc w:val="both"/>
        <w:rPr>
          <w:rFonts w:ascii="Arial" w:hAnsi="Arial"/>
        </w:rPr>
      </w:pPr>
      <w:r>
        <w:rPr>
          <w:rFonts w:ascii="Arial" w:hAnsi="Arial"/>
        </w:rPr>
        <w:t xml:space="preserve">ΤΕΧΝΙΚΑ ΧΑΡΑΚΤΗΡΙΣΤΙΚΑ </w:t>
      </w:r>
    </w:p>
    <w:p w:rsidR="00DE7B87" w:rsidRDefault="001E76C8">
      <w:pPr>
        <w:widowControl w:val="0"/>
        <w:numPr>
          <w:ilvl w:val="0"/>
          <w:numId w:val="9"/>
        </w:numPr>
        <w:spacing w:after="240"/>
        <w:jc w:val="both"/>
        <w:rPr>
          <w:rFonts w:ascii="Arial" w:hAnsi="Arial"/>
        </w:rPr>
      </w:pPr>
      <w:r>
        <w:rPr>
          <w:rFonts w:ascii="Arial" w:hAnsi="Arial"/>
        </w:rPr>
        <w:t>4.1 Ορισμός</w:t>
      </w:r>
      <w:r w:rsidR="00910E01">
        <w:rPr>
          <w:rFonts w:ascii="Arial" w:hAnsi="Arial"/>
        </w:rPr>
        <w:t xml:space="preserve"> Υλικού </w:t>
      </w:r>
    </w:p>
    <w:p w:rsidR="00DE7B87" w:rsidRDefault="001E76C8">
      <w:pPr>
        <w:widowControl w:val="0"/>
        <w:numPr>
          <w:ilvl w:val="0"/>
          <w:numId w:val="9"/>
        </w:numPr>
        <w:spacing w:after="240"/>
        <w:jc w:val="both"/>
        <w:rPr>
          <w:rFonts w:ascii="Arial" w:hAnsi="Arial"/>
        </w:rPr>
      </w:pPr>
      <w:r>
        <w:rPr>
          <w:rFonts w:ascii="Arial" w:hAnsi="Arial"/>
        </w:rPr>
        <w:t>4.2 Χαρακτηριστικά</w:t>
      </w:r>
      <w:r w:rsidR="00910E01">
        <w:rPr>
          <w:rFonts w:ascii="Arial" w:hAnsi="Arial"/>
        </w:rPr>
        <w:t xml:space="preserve"> Επιδόσεων </w:t>
      </w:r>
    </w:p>
    <w:p w:rsidR="00DE7B87" w:rsidRDefault="001E76C8">
      <w:pPr>
        <w:widowControl w:val="0"/>
        <w:numPr>
          <w:ilvl w:val="0"/>
          <w:numId w:val="9"/>
        </w:numPr>
        <w:spacing w:after="240"/>
        <w:jc w:val="both"/>
        <w:rPr>
          <w:rFonts w:ascii="Arial" w:hAnsi="Arial"/>
        </w:rPr>
      </w:pPr>
      <w:r>
        <w:rPr>
          <w:rFonts w:ascii="Arial" w:hAnsi="Arial"/>
        </w:rPr>
        <w:t>4.3 Δυνατότητα</w:t>
      </w:r>
      <w:r w:rsidR="00910E01">
        <w:rPr>
          <w:rFonts w:ascii="Arial" w:hAnsi="Arial"/>
        </w:rPr>
        <w:t xml:space="preserve"> Συντήρησης</w:t>
      </w:r>
    </w:p>
    <w:p w:rsidR="00DE7B87" w:rsidRDefault="001E76C8">
      <w:pPr>
        <w:widowControl w:val="0"/>
        <w:numPr>
          <w:ilvl w:val="0"/>
          <w:numId w:val="9"/>
        </w:numPr>
        <w:spacing w:after="240"/>
        <w:jc w:val="both"/>
        <w:rPr>
          <w:rFonts w:ascii="Arial" w:hAnsi="Arial"/>
        </w:rPr>
      </w:pPr>
      <w:r>
        <w:rPr>
          <w:rFonts w:ascii="Arial" w:hAnsi="Arial"/>
        </w:rPr>
        <w:t>4.4 Περιβάλλον</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4.5 Εγκατάσταση</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4.6 Παρελκόμενα</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4.7 Συσκευασία</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4.8 Επισήμανση</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4.9 Εγγυήσεις</w:t>
      </w:r>
      <w:r w:rsidR="00910E01">
        <w:rPr>
          <w:rFonts w:ascii="Arial" w:hAnsi="Arial"/>
        </w:rPr>
        <w:t xml:space="preserve"> </w:t>
      </w:r>
    </w:p>
    <w:p w:rsidR="00DE7B87" w:rsidRDefault="001E76C8">
      <w:pPr>
        <w:widowControl w:val="0"/>
        <w:numPr>
          <w:ilvl w:val="0"/>
          <w:numId w:val="9"/>
        </w:numPr>
        <w:spacing w:after="240"/>
        <w:jc w:val="both"/>
        <w:rPr>
          <w:rFonts w:ascii="Arial" w:hAnsi="Arial"/>
        </w:rPr>
      </w:pPr>
      <w:r>
        <w:rPr>
          <w:rFonts w:ascii="Arial" w:hAnsi="Arial"/>
        </w:rPr>
        <w:t>4.10 Εκπαίδευση</w:t>
      </w:r>
      <w:r w:rsidR="00910E01">
        <w:rPr>
          <w:rFonts w:ascii="Arial" w:hAnsi="Arial"/>
        </w:rPr>
        <w:t xml:space="preserve"> - Διάθεση Προσωπικού </w:t>
      </w:r>
    </w:p>
    <w:p w:rsidR="00DE7B87" w:rsidRDefault="00910E01">
      <w:pPr>
        <w:widowControl w:val="0"/>
        <w:spacing w:after="240"/>
        <w:jc w:val="both"/>
        <w:rPr>
          <w:rFonts w:ascii="Arial" w:eastAsia="Arial" w:hAnsi="Arial" w:cs="Arial"/>
        </w:rPr>
      </w:pPr>
      <w:r>
        <w:rPr>
          <w:rFonts w:ascii="Arial" w:hAnsi="Arial"/>
        </w:rPr>
        <w:t xml:space="preserve">5.          ΑΠΑΙΤΗΣΕΙΣ ΣΥΜΜΟΡΦΩΣΗΣ ΥΛΙΚΟΥ </w:t>
      </w:r>
    </w:p>
    <w:p w:rsidR="00DE7B87" w:rsidRDefault="001E76C8">
      <w:pPr>
        <w:widowControl w:val="0"/>
        <w:numPr>
          <w:ilvl w:val="0"/>
          <w:numId w:val="11"/>
        </w:numPr>
        <w:spacing w:after="240"/>
        <w:jc w:val="both"/>
        <w:rPr>
          <w:rFonts w:ascii="Arial" w:hAnsi="Arial"/>
        </w:rPr>
      </w:pPr>
      <w:r>
        <w:rPr>
          <w:rFonts w:ascii="Arial" w:hAnsi="Arial"/>
        </w:rPr>
        <w:t>5.1 Συνοδευτικά</w:t>
      </w:r>
      <w:r w:rsidR="00910E01">
        <w:rPr>
          <w:rFonts w:ascii="Arial" w:hAnsi="Arial"/>
        </w:rPr>
        <w:t xml:space="preserve"> Έγγραφα / Πιστοποιητικά </w:t>
      </w:r>
    </w:p>
    <w:p w:rsidR="00DE7B87" w:rsidRDefault="001E76C8">
      <w:pPr>
        <w:widowControl w:val="0"/>
        <w:numPr>
          <w:ilvl w:val="0"/>
          <w:numId w:val="11"/>
        </w:numPr>
        <w:spacing w:after="240"/>
        <w:jc w:val="both"/>
        <w:rPr>
          <w:rFonts w:ascii="Arial" w:hAnsi="Arial"/>
        </w:rPr>
      </w:pPr>
      <w:r>
        <w:rPr>
          <w:rFonts w:ascii="Arial" w:hAnsi="Arial"/>
        </w:rPr>
        <w:t>5.2 Επιθεωρήσεις</w:t>
      </w:r>
      <w:r w:rsidR="00910E01">
        <w:rPr>
          <w:rFonts w:ascii="Arial" w:hAnsi="Arial"/>
        </w:rPr>
        <w:t xml:space="preserve"> / Δοκιμές </w:t>
      </w:r>
    </w:p>
    <w:p w:rsidR="00DE7B87" w:rsidRDefault="00910E01">
      <w:pPr>
        <w:widowControl w:val="0"/>
        <w:numPr>
          <w:ilvl w:val="0"/>
          <w:numId w:val="14"/>
        </w:numPr>
        <w:spacing w:after="320"/>
        <w:jc w:val="both"/>
        <w:rPr>
          <w:rFonts w:ascii="Arial" w:hAnsi="Arial"/>
        </w:rPr>
      </w:pPr>
      <w:r>
        <w:rPr>
          <w:rFonts w:ascii="Arial" w:hAnsi="Arial"/>
        </w:rPr>
        <w:t xml:space="preserve">ΛΟΙΠΕΣ ΑΠΑΙΤΗΣΕΙΣ </w:t>
      </w:r>
    </w:p>
    <w:p w:rsidR="00DE7B87" w:rsidRDefault="00910E01">
      <w:pPr>
        <w:widowControl w:val="0"/>
        <w:numPr>
          <w:ilvl w:val="0"/>
          <w:numId w:val="13"/>
        </w:numPr>
        <w:spacing w:after="320"/>
        <w:jc w:val="both"/>
        <w:rPr>
          <w:rFonts w:ascii="Arial" w:hAnsi="Arial"/>
        </w:rPr>
      </w:pPr>
      <w:r>
        <w:rPr>
          <w:rFonts w:ascii="Arial" w:hAnsi="Arial"/>
        </w:rPr>
        <w:t xml:space="preserve">ΠΕΡΙΕΧΟΜΕΝΟ ΠΡΟΣΦΟΡΑΣ </w:t>
      </w:r>
    </w:p>
    <w:p w:rsidR="00DE7B87" w:rsidRDefault="00910E01">
      <w:pPr>
        <w:widowControl w:val="0"/>
        <w:numPr>
          <w:ilvl w:val="0"/>
          <w:numId w:val="13"/>
        </w:numPr>
        <w:spacing w:after="320"/>
        <w:jc w:val="both"/>
        <w:rPr>
          <w:rFonts w:ascii="Arial" w:hAnsi="Arial"/>
        </w:rPr>
      </w:pPr>
      <w:r>
        <w:rPr>
          <w:rFonts w:ascii="Arial" w:hAnsi="Arial"/>
        </w:rPr>
        <w:t xml:space="preserve">ΣΗΜΕΙΩΣΕΙΣ </w:t>
      </w:r>
    </w:p>
    <w:p w:rsidR="00DE7B87" w:rsidRDefault="00910E01" w:rsidP="0039335C">
      <w:pPr>
        <w:widowControl w:val="0"/>
        <w:numPr>
          <w:ilvl w:val="0"/>
          <w:numId w:val="13"/>
        </w:numPr>
        <w:spacing w:after="320"/>
        <w:jc w:val="both"/>
        <w:rPr>
          <w:rFonts w:ascii="Arial" w:hAnsi="Arial"/>
        </w:rPr>
      </w:pPr>
      <w:r>
        <w:rPr>
          <w:rFonts w:ascii="Arial" w:hAnsi="Arial"/>
        </w:rPr>
        <w:t xml:space="preserve">ΠΡΟΤΑΣΕΙΣ ΒΕΛΤΙΩΣΗΣ ΤΕΧΝΙΚΗΣ ΠΡΟΔΙΑΓΡΑΦΗΣ </w:t>
      </w:r>
    </w:p>
    <w:p w:rsidR="00DE7B87" w:rsidRDefault="00DE7B87" w:rsidP="0039335C">
      <w:pPr>
        <w:widowControl w:val="0"/>
        <w:spacing w:after="240"/>
        <w:jc w:val="both"/>
        <w:rPr>
          <w:rFonts w:ascii="Arial" w:eastAsia="Arial" w:hAnsi="Arial" w:cs="Arial"/>
        </w:rPr>
      </w:pPr>
    </w:p>
    <w:p w:rsidR="00DE7B87" w:rsidRDefault="00910E01" w:rsidP="0039335C">
      <w:pPr>
        <w:widowControl w:val="0"/>
        <w:spacing w:after="240"/>
        <w:jc w:val="both"/>
        <w:rPr>
          <w:rFonts w:ascii="Arial" w:eastAsia="Arial" w:hAnsi="Arial" w:cs="Arial"/>
          <w:b/>
          <w:bCs/>
        </w:rPr>
      </w:pPr>
      <w:r>
        <w:rPr>
          <w:rFonts w:ascii="Arial" w:hAnsi="Arial"/>
          <w:b/>
          <w:bCs/>
        </w:rPr>
        <w:t>1. ΠΕΔΙΟ ΕΦΑΡΜΟΓΗΣ</w:t>
      </w:r>
    </w:p>
    <w:p w:rsidR="00880315" w:rsidRPr="00630622" w:rsidRDefault="00910E01" w:rsidP="0039335C">
      <w:pPr>
        <w:suppressAutoHyphens w:val="0"/>
        <w:rPr>
          <w:rFonts w:ascii="Arial" w:eastAsia="Arial" w:hAnsi="Arial" w:cs="Arial"/>
          <w:lang w:val="el-GR"/>
        </w:rPr>
      </w:pPr>
      <w:r w:rsidRPr="00630622">
        <w:rPr>
          <w:rFonts w:ascii="Arial" w:hAnsi="Arial"/>
          <w:lang w:val="el-GR"/>
        </w:rPr>
        <w:t xml:space="preserve">Η παρούσα Προδιαγραφή Ενόπλων Δυνάμεων (ΠΕΔ) καθορίζει τις απαιτήσεις της Υπηρεσίας για την προμήθεια  </w:t>
      </w:r>
      <w:r w:rsidR="00630622">
        <w:rPr>
          <w:rFonts w:ascii="Arial" w:hAnsi="Arial"/>
          <w:lang w:val="el-GR"/>
        </w:rPr>
        <w:t xml:space="preserve"> </w:t>
      </w:r>
      <w:r w:rsidR="00880315">
        <w:rPr>
          <w:rFonts w:ascii="Arial" w:eastAsia="Arial Unicode MS" w:hAnsi="Arial" w:cs="Arial Unicode MS"/>
          <w:lang w:val="el-GR"/>
        </w:rPr>
        <w:t>ΠΕΡΙΣΤΡΕΦΟΜΕΝΟΥ ΧΕΙΡΟΥΡΓΙΚΟΥ ΤΡΑΠΕΖΙΟΥ  ΕΠΕΜΒΑΣΕΩΝ ΣΠΟΝΔΥΛΙΚΗΣ ΣΤΗΛΗΣ</w:t>
      </w:r>
    </w:p>
    <w:p w:rsidR="006151A8" w:rsidRPr="00630622" w:rsidRDefault="006151A8" w:rsidP="0039335C">
      <w:pPr>
        <w:suppressAutoHyphens w:val="0"/>
        <w:rPr>
          <w:rFonts w:ascii="Arial" w:eastAsia="Arial" w:hAnsi="Arial" w:cs="Arial"/>
          <w:lang w:val="el-GR"/>
        </w:rPr>
      </w:pPr>
    </w:p>
    <w:p w:rsidR="00630622" w:rsidRPr="00630622" w:rsidRDefault="00630622" w:rsidP="0039335C">
      <w:pPr>
        <w:suppressAutoHyphens w:val="0"/>
        <w:jc w:val="both"/>
        <w:rPr>
          <w:rFonts w:ascii="Arial" w:eastAsia="Arial" w:hAnsi="Arial" w:cs="Arial"/>
          <w:lang w:val="el-GR"/>
        </w:rPr>
      </w:pPr>
    </w:p>
    <w:p w:rsidR="00DE7B87" w:rsidRPr="00630622" w:rsidRDefault="00DE7B87" w:rsidP="0039335C">
      <w:pPr>
        <w:widowControl w:val="0"/>
        <w:spacing w:after="240"/>
        <w:jc w:val="both"/>
        <w:rPr>
          <w:rFonts w:ascii="Arial" w:eastAsia="Arial" w:hAnsi="Arial" w:cs="Arial"/>
          <w:lang w:val="el-GR"/>
        </w:rPr>
      </w:pPr>
    </w:p>
    <w:p w:rsidR="00DE7B87" w:rsidRPr="00630622" w:rsidRDefault="00910E01" w:rsidP="0039335C">
      <w:pPr>
        <w:widowControl w:val="0"/>
        <w:spacing w:after="240"/>
        <w:jc w:val="both"/>
        <w:rPr>
          <w:rFonts w:ascii="Arial" w:eastAsia="Arial" w:hAnsi="Arial" w:cs="Arial"/>
          <w:b/>
          <w:bCs/>
          <w:lang w:val="el-GR"/>
        </w:rPr>
      </w:pPr>
      <w:r w:rsidRPr="00630622">
        <w:rPr>
          <w:rFonts w:ascii="Arial" w:hAnsi="Arial"/>
          <w:b/>
          <w:bCs/>
          <w:lang w:val="el-GR"/>
        </w:rPr>
        <w:t>ΣΧΕΤΙΚΑ ΕΓΓΡΑΦΑ</w:t>
      </w:r>
    </w:p>
    <w:p w:rsidR="00DE7B87" w:rsidRPr="00630622" w:rsidRDefault="00910E01" w:rsidP="0039335C">
      <w:pPr>
        <w:widowControl w:val="0"/>
        <w:spacing w:after="240"/>
        <w:jc w:val="both"/>
        <w:rPr>
          <w:rFonts w:ascii="Arial" w:eastAsia="Arial" w:hAnsi="Arial" w:cs="Arial"/>
          <w:b/>
          <w:bCs/>
          <w:lang w:val="el-GR"/>
        </w:rPr>
      </w:pPr>
      <w:r w:rsidRPr="00630622">
        <w:rPr>
          <w:rFonts w:ascii="Arial" w:hAnsi="Arial"/>
          <w:b/>
          <w:bCs/>
          <w:lang w:val="el-GR"/>
        </w:rPr>
        <w:t>2.1 Νομοθεσία</w:t>
      </w:r>
    </w:p>
    <w:p w:rsidR="00DE7B87" w:rsidRPr="00630622" w:rsidRDefault="00910E01" w:rsidP="0039335C">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Η Κοινή Υπουργική  Απόφαση ΔΥ8δ/Γ.Π.ΟΙΚ. 130648 (ΦΕΚ 2198/Β΄/02-10-2009) «Εναρμόνιση της Εθνικής Νομοθεσίας προς την οδηγία 93/42/ΕΟΚ/14-06-93 του Συμβουλίου της Ευρωπαϊκής Ένωσης που αφορά τα  ιατροτεχνολογικά προϊόντα». </w:t>
      </w:r>
    </w:p>
    <w:p w:rsidR="00DE7B87" w:rsidRPr="00630622" w:rsidRDefault="00910E01" w:rsidP="0039335C">
      <w:pPr>
        <w:pStyle w:val="Default"/>
        <w:tabs>
          <w:tab w:val="left" w:pos="1133"/>
        </w:tabs>
        <w:spacing w:line="99" w:lineRule="atLeast"/>
        <w:ind w:firstLine="567"/>
        <w:jc w:val="both"/>
        <w:rPr>
          <w:rFonts w:ascii="Arial" w:eastAsia="Arial" w:hAnsi="Arial" w:cs="Arial"/>
          <w:sz w:val="24"/>
          <w:szCs w:val="24"/>
          <w:lang w:val="el-GR"/>
        </w:rPr>
      </w:pPr>
      <w:r w:rsidRPr="00630622">
        <w:rPr>
          <w:rFonts w:ascii="Arial" w:hAnsi="Arial"/>
          <w:sz w:val="24"/>
          <w:szCs w:val="24"/>
          <w:lang w:val="el-GR"/>
        </w:rPr>
        <w:t xml:space="preserve"> Η ευρωπαϊκή οδηγία 93/42/</w:t>
      </w:r>
      <w:r>
        <w:rPr>
          <w:rFonts w:ascii="Arial" w:hAnsi="Arial"/>
          <w:sz w:val="24"/>
          <w:szCs w:val="24"/>
        </w:rPr>
        <w:t>EOK</w:t>
      </w:r>
      <w:r w:rsidRPr="00630622">
        <w:rPr>
          <w:rFonts w:ascii="Arial" w:hAnsi="Arial"/>
          <w:sz w:val="24"/>
          <w:szCs w:val="24"/>
          <w:lang w:val="el-GR"/>
        </w:rPr>
        <w:t xml:space="preserve"> που δρα συμπληρωματικά της προαναφερθείσης ΚΥΑ. Για την ακρίβεια η ΚΥΑ που αναφέρθηκε παραπάνω αποτελεί την ελληνική έκδοση και την υποχρεωτική εφαρμογή της οδηγίας 93/42/ΕΟΚ για τα ιατροτεχνολογικά προϊόντα. Όσα θέματα δεν καλύπτονται από την ΚΥΑ παραπέμπονται στις αντίστοιχες αναφορές της 93/42/ΕΟΚ.</w:t>
      </w:r>
    </w:p>
    <w:p w:rsidR="00DE7B87" w:rsidRPr="00630622" w:rsidRDefault="00910E01" w:rsidP="0039335C">
      <w:pPr>
        <w:pStyle w:val="Default"/>
        <w:tabs>
          <w:tab w:val="left" w:pos="1133"/>
        </w:tabs>
        <w:spacing w:line="99" w:lineRule="atLeast"/>
        <w:ind w:firstLine="567"/>
        <w:jc w:val="both"/>
        <w:rPr>
          <w:rFonts w:ascii="Arial" w:eastAsia="Arial" w:hAnsi="Arial" w:cs="Arial"/>
          <w:sz w:val="24"/>
          <w:szCs w:val="24"/>
          <w:lang w:val="el-GR"/>
        </w:rPr>
      </w:pPr>
      <w:r w:rsidRPr="00630622">
        <w:rPr>
          <w:rFonts w:ascii="Arial" w:hAnsi="Arial"/>
          <w:sz w:val="24"/>
          <w:szCs w:val="24"/>
          <w:lang w:val="el-GR"/>
        </w:rPr>
        <w:t xml:space="preserve"> Η υπουργική απόφαση ΔΥ8δ/Γ.Π.ΟΙΚ./1348/2004 (ΦΕΚ 32/Β/16-01-2004)  </w:t>
      </w:r>
      <w:r w:rsidRPr="00630622">
        <w:rPr>
          <w:rFonts w:ascii="Arial" w:hAnsi="Arial"/>
          <w:sz w:val="24"/>
          <w:szCs w:val="24"/>
          <w:shd w:val="clear" w:color="auto" w:fill="FEFEFF"/>
          <w:lang w:val="el-GR"/>
        </w:rPr>
        <w:t>καθορίζει τις αρχές και κατευθυντήριες γραμμές ορθής πρακτικής διανομής ιατροτεχνολογικών προϊόντων</w:t>
      </w:r>
      <w:r w:rsidRPr="00630622">
        <w:rPr>
          <w:rFonts w:ascii="Arial" w:hAnsi="Arial"/>
          <w:sz w:val="24"/>
          <w:szCs w:val="24"/>
          <w:lang w:val="el-GR"/>
        </w:rPr>
        <w:t xml:space="preserve">  και   η   υπουργική απόφαση  Ε3/833 (ΦΕΚ 1329/Β/29-06-1999)  καθορίζει σύστημα ποιότητας των εταιρειών διακίνησης ιατροτεχνολογικών προϊόντων. </w:t>
      </w:r>
    </w:p>
    <w:p w:rsidR="00DE7B87" w:rsidRPr="00630622" w:rsidRDefault="00DE7B87" w:rsidP="0039335C">
      <w:pPr>
        <w:widowControl w:val="0"/>
        <w:spacing w:after="240"/>
        <w:jc w:val="both"/>
        <w:rPr>
          <w:rFonts w:ascii="Arial" w:eastAsia="Arial" w:hAnsi="Arial" w:cs="Arial"/>
          <w:lang w:val="el-GR"/>
        </w:rPr>
      </w:pPr>
    </w:p>
    <w:p w:rsidR="00DE7B87" w:rsidRPr="00630622" w:rsidRDefault="00910E01" w:rsidP="0039335C">
      <w:pPr>
        <w:widowControl w:val="0"/>
        <w:spacing w:after="240"/>
        <w:jc w:val="both"/>
        <w:rPr>
          <w:rFonts w:ascii="Arial" w:eastAsia="Arial" w:hAnsi="Arial" w:cs="Arial"/>
          <w:b/>
          <w:bCs/>
          <w:lang w:val="el-GR"/>
        </w:rPr>
      </w:pPr>
      <w:r w:rsidRPr="00630622">
        <w:rPr>
          <w:rFonts w:ascii="Arial" w:hAnsi="Arial"/>
          <w:b/>
          <w:bCs/>
          <w:lang w:val="el-GR"/>
        </w:rPr>
        <w:t>2.2 Πρότυπα</w:t>
      </w:r>
    </w:p>
    <w:p w:rsidR="00DE7B87" w:rsidRDefault="00910E01" w:rsidP="0039335C">
      <w:pPr>
        <w:pStyle w:val="Default"/>
        <w:tabs>
          <w:tab w:val="left" w:pos="1133"/>
        </w:tabs>
        <w:spacing w:line="99" w:lineRule="atLeast"/>
        <w:jc w:val="both"/>
        <w:rPr>
          <w:rFonts w:ascii="Arial" w:eastAsia="Arial" w:hAnsi="Arial" w:cs="Arial"/>
          <w:sz w:val="24"/>
          <w:szCs w:val="24"/>
        </w:rPr>
      </w:pPr>
      <w:r w:rsidRPr="00630622">
        <w:rPr>
          <w:rFonts w:ascii="Arial" w:hAnsi="Arial"/>
          <w:sz w:val="24"/>
          <w:szCs w:val="24"/>
          <w:lang w:val="el-GR"/>
        </w:rPr>
        <w:t xml:space="preserve">Τα ευρωπαϊκά (και διεθνή) πρότυπα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9001:2015 </w:t>
      </w:r>
      <w:r>
        <w:rPr>
          <w:rFonts w:ascii="Arial" w:hAnsi="Arial"/>
          <w:sz w:val="24"/>
          <w:szCs w:val="24"/>
          <w:lang w:val="en-US"/>
        </w:rPr>
        <w:t>Quality</w:t>
      </w:r>
      <w:r w:rsidRPr="00630622">
        <w:rPr>
          <w:rFonts w:ascii="Arial" w:hAnsi="Arial"/>
          <w:sz w:val="24"/>
          <w:szCs w:val="24"/>
          <w:lang w:val="el-GR"/>
        </w:rPr>
        <w:t xml:space="preserve"> </w:t>
      </w:r>
      <w:r>
        <w:rPr>
          <w:rFonts w:ascii="Arial" w:hAnsi="Arial"/>
          <w:sz w:val="24"/>
          <w:szCs w:val="24"/>
          <w:lang w:val="en-US"/>
        </w:rPr>
        <w:t>management</w:t>
      </w:r>
      <w:r w:rsidRPr="00630622">
        <w:rPr>
          <w:rFonts w:ascii="Arial" w:hAnsi="Arial"/>
          <w:sz w:val="24"/>
          <w:szCs w:val="24"/>
          <w:lang w:val="el-GR"/>
        </w:rPr>
        <w:t xml:space="preserve"> </w:t>
      </w:r>
      <w:r>
        <w:rPr>
          <w:rFonts w:ascii="Arial" w:hAnsi="Arial"/>
          <w:sz w:val="24"/>
          <w:szCs w:val="24"/>
          <w:lang w:val="en-US"/>
        </w:rPr>
        <w:t>systems</w:t>
      </w:r>
      <w:r w:rsidRPr="00630622">
        <w:rPr>
          <w:rFonts w:ascii="Arial" w:hAnsi="Arial"/>
          <w:sz w:val="24"/>
          <w:szCs w:val="24"/>
          <w:lang w:val="el-GR"/>
        </w:rPr>
        <w:t xml:space="preserve"> - </w:t>
      </w:r>
      <w:r>
        <w:rPr>
          <w:rFonts w:ascii="Arial" w:hAnsi="Arial"/>
          <w:sz w:val="24"/>
          <w:szCs w:val="24"/>
          <w:lang w:val="en-US"/>
        </w:rPr>
        <w:t>Requirements</w:t>
      </w:r>
      <w:r w:rsidRPr="00630622">
        <w:rPr>
          <w:rFonts w:ascii="Arial" w:hAnsi="Arial"/>
          <w:sz w:val="24"/>
          <w:szCs w:val="24"/>
          <w:lang w:val="el-GR"/>
        </w:rPr>
        <w:t xml:space="preserve"> και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13485:2003 που θέτουν αναλυτικά τις προαναφερόμενες προϋποθέσεις και που δρούν συμπληρωματικά της προαναφερόμενης υπουργικής απόφασης. Ιδιαιτέρως δε το </w:t>
      </w:r>
      <w:r>
        <w:rPr>
          <w:rFonts w:ascii="Arial" w:hAnsi="Arial"/>
          <w:sz w:val="24"/>
          <w:szCs w:val="24"/>
          <w:lang w:val="de-DE"/>
        </w:rPr>
        <w:t>EN</w:t>
      </w:r>
      <w:r w:rsidRPr="00630622">
        <w:rPr>
          <w:rFonts w:ascii="Arial" w:hAnsi="Arial"/>
          <w:sz w:val="24"/>
          <w:szCs w:val="24"/>
          <w:lang w:val="el-GR"/>
        </w:rPr>
        <w:t xml:space="preserve"> </w:t>
      </w:r>
      <w:r>
        <w:rPr>
          <w:rFonts w:ascii="Arial" w:hAnsi="Arial"/>
          <w:sz w:val="24"/>
          <w:szCs w:val="24"/>
          <w:lang w:val="de-DE"/>
        </w:rPr>
        <w:t>ISO</w:t>
      </w:r>
      <w:r w:rsidRPr="00630622">
        <w:rPr>
          <w:rFonts w:ascii="Arial" w:hAnsi="Arial"/>
          <w:sz w:val="24"/>
          <w:szCs w:val="24"/>
          <w:lang w:val="el-GR"/>
        </w:rPr>
        <w:t xml:space="preserve"> 13485:2012 </w:t>
      </w:r>
      <w:r>
        <w:rPr>
          <w:rFonts w:ascii="Arial" w:hAnsi="Arial"/>
          <w:sz w:val="24"/>
          <w:szCs w:val="24"/>
          <w:lang w:val="de-DE"/>
        </w:rPr>
        <w:t>Medical</w:t>
      </w:r>
      <w:r w:rsidRPr="00630622">
        <w:rPr>
          <w:rFonts w:ascii="Arial" w:hAnsi="Arial"/>
          <w:sz w:val="24"/>
          <w:szCs w:val="24"/>
          <w:lang w:val="el-GR"/>
        </w:rPr>
        <w:t xml:space="preserve"> </w:t>
      </w:r>
      <w:r>
        <w:rPr>
          <w:rFonts w:ascii="Arial" w:hAnsi="Arial"/>
          <w:sz w:val="24"/>
          <w:szCs w:val="24"/>
          <w:lang w:val="de-DE"/>
        </w:rPr>
        <w:t>devices</w:t>
      </w:r>
      <w:r w:rsidRPr="00630622">
        <w:rPr>
          <w:rFonts w:ascii="Arial" w:hAnsi="Arial"/>
          <w:sz w:val="24"/>
          <w:szCs w:val="24"/>
          <w:lang w:val="el-GR"/>
        </w:rPr>
        <w:t xml:space="preserve"> – </w:t>
      </w:r>
      <w:r>
        <w:rPr>
          <w:rFonts w:ascii="Arial" w:hAnsi="Arial"/>
          <w:sz w:val="24"/>
          <w:szCs w:val="24"/>
          <w:lang w:val="de-DE"/>
        </w:rPr>
        <w:t>Quality</w:t>
      </w:r>
      <w:r w:rsidRPr="00630622">
        <w:rPr>
          <w:rFonts w:ascii="Arial" w:hAnsi="Arial"/>
          <w:sz w:val="24"/>
          <w:szCs w:val="24"/>
          <w:lang w:val="el-GR"/>
        </w:rPr>
        <w:t xml:space="preserve"> </w:t>
      </w:r>
      <w:r>
        <w:rPr>
          <w:rFonts w:ascii="Arial" w:hAnsi="Arial"/>
          <w:sz w:val="24"/>
          <w:szCs w:val="24"/>
          <w:lang w:val="de-DE"/>
        </w:rPr>
        <w:t>management</w:t>
      </w:r>
      <w:r w:rsidRPr="00630622">
        <w:rPr>
          <w:rFonts w:ascii="Arial" w:hAnsi="Arial"/>
          <w:sz w:val="24"/>
          <w:szCs w:val="24"/>
          <w:lang w:val="el-GR"/>
        </w:rPr>
        <w:t xml:space="preserve"> </w:t>
      </w:r>
      <w:r>
        <w:rPr>
          <w:rFonts w:ascii="Arial" w:hAnsi="Arial"/>
          <w:sz w:val="24"/>
          <w:szCs w:val="24"/>
          <w:lang w:val="de-DE"/>
        </w:rPr>
        <w:t>systems</w:t>
      </w:r>
      <w:r w:rsidRPr="00630622">
        <w:rPr>
          <w:rFonts w:ascii="Arial" w:hAnsi="Arial"/>
          <w:sz w:val="24"/>
          <w:szCs w:val="24"/>
          <w:lang w:val="el-GR"/>
        </w:rPr>
        <w:t xml:space="preserve"> – </w:t>
      </w:r>
      <w:r>
        <w:rPr>
          <w:rFonts w:ascii="Arial" w:hAnsi="Arial"/>
          <w:sz w:val="24"/>
          <w:szCs w:val="24"/>
          <w:lang w:val="de-DE"/>
        </w:rPr>
        <w:t>Requirements</w:t>
      </w:r>
      <w:r w:rsidRPr="00630622">
        <w:rPr>
          <w:rFonts w:ascii="Arial" w:hAnsi="Arial"/>
          <w:sz w:val="24"/>
          <w:szCs w:val="24"/>
          <w:lang w:val="el-GR"/>
        </w:rPr>
        <w:t xml:space="preserve"> </w:t>
      </w:r>
      <w:r>
        <w:rPr>
          <w:rFonts w:ascii="Arial" w:hAnsi="Arial"/>
          <w:sz w:val="24"/>
          <w:szCs w:val="24"/>
          <w:lang w:val="de-DE"/>
        </w:rPr>
        <w:t>for</w:t>
      </w:r>
      <w:r w:rsidRPr="00630622">
        <w:rPr>
          <w:rFonts w:ascii="Arial" w:hAnsi="Arial"/>
          <w:sz w:val="24"/>
          <w:szCs w:val="24"/>
          <w:lang w:val="el-GR"/>
        </w:rPr>
        <w:t xml:space="preserve"> </w:t>
      </w:r>
      <w:r>
        <w:rPr>
          <w:rFonts w:ascii="Arial" w:hAnsi="Arial"/>
          <w:sz w:val="24"/>
          <w:szCs w:val="24"/>
          <w:lang w:val="de-DE"/>
        </w:rPr>
        <w:t>regulatory</w:t>
      </w:r>
      <w:r w:rsidRPr="00630622">
        <w:rPr>
          <w:rFonts w:ascii="Arial" w:hAnsi="Arial"/>
          <w:sz w:val="24"/>
          <w:szCs w:val="24"/>
          <w:lang w:val="el-GR"/>
        </w:rPr>
        <w:t xml:space="preserve"> </w:t>
      </w:r>
      <w:r>
        <w:rPr>
          <w:rFonts w:ascii="Arial" w:hAnsi="Arial"/>
          <w:sz w:val="24"/>
          <w:szCs w:val="24"/>
          <w:lang w:val="de-DE"/>
        </w:rPr>
        <w:t>purporses</w:t>
      </w:r>
      <w:r w:rsidRPr="00630622">
        <w:rPr>
          <w:rFonts w:ascii="Arial" w:hAnsi="Arial"/>
          <w:sz w:val="24"/>
          <w:szCs w:val="24"/>
          <w:lang w:val="el-GR"/>
        </w:rPr>
        <w:t xml:space="preserve"> είναι ένα διεθνές πρότυπο στο οποίο καθορίζονται οι γενικές απαιτήσεις του συστήματος διαχείρισης ποιότητας με τις οποίες θα πρέπει να συμμορφώνονται οι επιχειρήσεις που επιδιώκουν να αποδεικνύουν την ικανότητα τους να παρέχουν ιατροτεχνολογικά προϊόντα και σχετικές υπηρεσίες που ικανοποιούν τις απαιτήσεις των πελατών και της σχετικής νομοθεσίας. </w:t>
      </w:r>
      <w:r>
        <w:rPr>
          <w:rFonts w:ascii="Arial" w:hAnsi="Arial"/>
          <w:sz w:val="24"/>
          <w:szCs w:val="24"/>
        </w:rPr>
        <w:t>Επίσης</w:t>
      </w:r>
      <w:r>
        <w:rPr>
          <w:rFonts w:ascii="Arial" w:hAnsi="Arial"/>
          <w:sz w:val="24"/>
          <w:szCs w:val="24"/>
          <w:lang w:val="en-US"/>
        </w:rPr>
        <w:t xml:space="preserve"> </w:t>
      </w:r>
      <w:r>
        <w:rPr>
          <w:rFonts w:ascii="Arial" w:hAnsi="Arial"/>
          <w:sz w:val="24"/>
          <w:szCs w:val="24"/>
        </w:rPr>
        <w:t>το</w:t>
      </w:r>
      <w:r>
        <w:rPr>
          <w:rFonts w:ascii="Arial" w:hAnsi="Arial"/>
          <w:sz w:val="24"/>
          <w:szCs w:val="24"/>
          <w:lang w:val="en-US"/>
        </w:rPr>
        <w:t xml:space="preserve"> EN 60601-1:2006+A12:2014, Medical electrical equipment. General requirements for basic safety and essential performance </w:t>
      </w:r>
      <w:r>
        <w:rPr>
          <w:rFonts w:ascii="Arial" w:hAnsi="Arial"/>
          <w:sz w:val="24"/>
          <w:szCs w:val="24"/>
        </w:rPr>
        <w:t>και</w:t>
      </w:r>
      <w:r>
        <w:rPr>
          <w:rFonts w:ascii="Arial" w:hAnsi="Arial"/>
          <w:sz w:val="24"/>
          <w:szCs w:val="24"/>
          <w:lang w:val="en-US"/>
        </w:rPr>
        <w:t xml:space="preserve"> </w:t>
      </w:r>
      <w:r>
        <w:rPr>
          <w:rFonts w:ascii="Arial" w:hAnsi="Arial"/>
          <w:sz w:val="24"/>
          <w:szCs w:val="24"/>
        </w:rPr>
        <w:t>το</w:t>
      </w:r>
      <w:r>
        <w:rPr>
          <w:rFonts w:ascii="Arial" w:hAnsi="Arial"/>
          <w:sz w:val="24"/>
          <w:szCs w:val="24"/>
          <w:lang w:val="en-US"/>
        </w:rPr>
        <w:t xml:space="preserve"> EN 60825 Safety of laser products.</w:t>
      </w:r>
    </w:p>
    <w:p w:rsidR="00DE7B87" w:rsidRPr="00630622" w:rsidRDefault="00910E01" w:rsidP="0039335C">
      <w:pPr>
        <w:pStyle w:val="Default"/>
        <w:spacing w:line="99" w:lineRule="atLeast"/>
        <w:jc w:val="both"/>
        <w:rPr>
          <w:rFonts w:ascii="Arial" w:eastAsia="Arial" w:hAnsi="Arial" w:cs="Arial"/>
          <w:sz w:val="24"/>
          <w:szCs w:val="24"/>
          <w:lang w:val="el-GR"/>
        </w:rPr>
      </w:pPr>
      <w:r>
        <w:rPr>
          <w:rFonts w:ascii="Arial" w:hAnsi="Arial"/>
          <w:sz w:val="24"/>
          <w:szCs w:val="24"/>
        </w:rPr>
        <w:lastRenderedPageBreak/>
        <w:t xml:space="preserve">  </w:t>
      </w:r>
      <w:r w:rsidRPr="00630622">
        <w:rPr>
          <w:rFonts w:ascii="Arial" w:hAnsi="Arial"/>
          <w:sz w:val="24"/>
          <w:szCs w:val="24"/>
          <w:lang w:val="el-GR"/>
        </w:rPr>
        <w:t>Τα σχετικά έγγραφα, στην έκδοση που αναφέρονται, αποτελούν μέρος της παρούσας προδιαγραφής. Για τα έγγραφα, για τα οποία δεν αναφέρεται έτος έκδοσης, εφαρμόζεται η τελευταία έκδοση, συμπεριλαμβανομένων των τροποποιήσεων. Σε περίπτωση αντίφασης της παρούσας προδιαγραφής με μνημονευόμενα πρότυπα, κατισχύει η προδιαγραφή, υπό την προϋπόθεση ικανοποίησης της ισχύουσας νομοθεσίας της Ελληνικής Δημοκρατίας.</w:t>
      </w:r>
    </w:p>
    <w:p w:rsidR="00DE7B87" w:rsidRPr="00630622" w:rsidRDefault="00DE7B87" w:rsidP="0039335C">
      <w:pPr>
        <w:pStyle w:val="Default"/>
        <w:tabs>
          <w:tab w:val="left" w:pos="1133"/>
        </w:tabs>
        <w:spacing w:line="99" w:lineRule="atLeast"/>
        <w:jc w:val="both"/>
        <w:rPr>
          <w:rFonts w:ascii="Arial" w:eastAsia="Arial" w:hAnsi="Arial" w:cs="Arial"/>
          <w:sz w:val="24"/>
          <w:szCs w:val="24"/>
          <w:lang w:val="el-GR"/>
        </w:rPr>
      </w:pPr>
    </w:p>
    <w:p w:rsidR="00DE7B87" w:rsidRPr="00630622" w:rsidRDefault="00DE7B87" w:rsidP="0039335C">
      <w:pPr>
        <w:pStyle w:val="Default"/>
        <w:tabs>
          <w:tab w:val="left" w:pos="1133"/>
        </w:tabs>
        <w:spacing w:line="99" w:lineRule="atLeast"/>
        <w:jc w:val="both"/>
        <w:rPr>
          <w:rFonts w:ascii="Arial" w:eastAsia="Arial" w:hAnsi="Arial" w:cs="Arial"/>
          <w:sz w:val="24"/>
          <w:szCs w:val="24"/>
          <w:lang w:val="el-GR"/>
        </w:rPr>
      </w:pPr>
    </w:p>
    <w:p w:rsidR="00DE7B87" w:rsidRPr="00630622" w:rsidRDefault="00DE7B87" w:rsidP="0039335C">
      <w:pPr>
        <w:pStyle w:val="Default"/>
        <w:tabs>
          <w:tab w:val="left" w:pos="1133"/>
        </w:tabs>
        <w:spacing w:line="99" w:lineRule="atLeast"/>
        <w:jc w:val="both"/>
        <w:rPr>
          <w:rFonts w:ascii="Arial" w:eastAsia="Arial" w:hAnsi="Arial" w:cs="Arial"/>
          <w:sz w:val="24"/>
          <w:szCs w:val="24"/>
          <w:lang w:val="el-GR"/>
        </w:rPr>
      </w:pPr>
    </w:p>
    <w:p w:rsidR="00DE7B87" w:rsidRPr="00630622" w:rsidRDefault="00DE7B87" w:rsidP="0039335C">
      <w:pPr>
        <w:pStyle w:val="Default"/>
        <w:tabs>
          <w:tab w:val="left" w:pos="1133"/>
        </w:tabs>
        <w:spacing w:line="99" w:lineRule="atLeast"/>
        <w:jc w:val="both"/>
        <w:rPr>
          <w:rFonts w:ascii="Arial" w:eastAsia="Arial" w:hAnsi="Arial" w:cs="Arial"/>
          <w:sz w:val="24"/>
          <w:szCs w:val="24"/>
          <w:lang w:val="el-GR"/>
        </w:rPr>
      </w:pPr>
    </w:p>
    <w:p w:rsidR="00DE7B87" w:rsidRPr="00630622" w:rsidRDefault="00DE7B87" w:rsidP="0039335C">
      <w:pPr>
        <w:pStyle w:val="Default"/>
        <w:tabs>
          <w:tab w:val="left" w:pos="1133"/>
        </w:tabs>
        <w:spacing w:line="99" w:lineRule="atLeast"/>
        <w:jc w:val="both"/>
        <w:rPr>
          <w:rFonts w:ascii="Arial" w:eastAsia="Arial" w:hAnsi="Arial" w:cs="Arial"/>
          <w:sz w:val="24"/>
          <w:szCs w:val="24"/>
          <w:lang w:val="el-GR"/>
        </w:rPr>
      </w:pPr>
    </w:p>
    <w:p w:rsidR="00DE7B87" w:rsidRPr="00630622" w:rsidRDefault="00DE7B87" w:rsidP="0039335C">
      <w:pPr>
        <w:pStyle w:val="Default"/>
        <w:tabs>
          <w:tab w:val="left" w:pos="1133"/>
        </w:tabs>
        <w:spacing w:line="99" w:lineRule="atLeast"/>
        <w:jc w:val="both"/>
        <w:rPr>
          <w:rFonts w:ascii="Arial" w:eastAsia="Arial" w:hAnsi="Arial" w:cs="Arial"/>
          <w:sz w:val="24"/>
          <w:szCs w:val="24"/>
          <w:lang w:val="el-GR"/>
        </w:rPr>
      </w:pPr>
    </w:p>
    <w:p w:rsidR="00DE7B87" w:rsidRDefault="00910E01">
      <w:pPr>
        <w:pStyle w:val="1"/>
        <w:widowControl w:val="0"/>
        <w:numPr>
          <w:ilvl w:val="0"/>
          <w:numId w:val="17"/>
        </w:numPr>
        <w:spacing w:after="240"/>
        <w:jc w:val="both"/>
        <w:rPr>
          <w:rFonts w:ascii="Arial" w:hAnsi="Arial"/>
          <w:b/>
          <w:bCs/>
        </w:rPr>
      </w:pPr>
      <w:r>
        <w:rPr>
          <w:rFonts w:ascii="Arial" w:hAnsi="Arial"/>
          <w:b/>
          <w:bCs/>
        </w:rPr>
        <w:t>ΤΑΞΙΝΟΜΗΣΗ</w:t>
      </w:r>
    </w:p>
    <w:tbl>
      <w:tblPr>
        <w:tblW w:w="889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42"/>
        <w:gridCol w:w="2398"/>
        <w:gridCol w:w="1820"/>
        <w:gridCol w:w="1700"/>
        <w:gridCol w:w="1730"/>
      </w:tblGrid>
      <w:tr w:rsidR="00DE7B87">
        <w:trPr>
          <w:trHeight w:val="28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NSC</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NSN</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INC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B87" w:rsidRDefault="00910E01">
            <w:pPr>
              <w:pStyle w:val="10"/>
              <w:jc w:val="both"/>
            </w:pPr>
            <w:r>
              <w:rPr>
                <w:rFonts w:ascii="Arial" w:hAnsi="Arial"/>
              </w:rPr>
              <w:t>NIIN</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CPV</w:t>
            </w:r>
          </w:p>
        </w:tc>
      </w:tr>
      <w:tr w:rsidR="00DE7B87">
        <w:trPr>
          <w:trHeight w:val="28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6530</w:t>
            </w:r>
          </w:p>
        </w:tc>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DE7B87"/>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r>
              <w:rPr>
                <w:rFonts w:ascii="Arial" w:hAnsi="Arial"/>
              </w:rPr>
              <w:t>52937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B87" w:rsidRDefault="00DE7B87"/>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B87" w:rsidRDefault="00910E01">
            <w:pPr>
              <w:pStyle w:val="10"/>
              <w:jc w:val="both"/>
            </w:pPr>
            <w:bookmarkStart w:id="0" w:name="_GoBack"/>
            <w:r>
              <w:rPr>
                <w:rFonts w:ascii="Arial" w:hAnsi="Arial"/>
                <w:color w:val="535353"/>
                <w:u w:color="535353"/>
              </w:rPr>
              <w:t>33162100-4</w:t>
            </w:r>
            <w:bookmarkEnd w:id="0"/>
          </w:p>
        </w:tc>
      </w:tr>
    </w:tbl>
    <w:p w:rsidR="00DE7B87" w:rsidRDefault="00DE7B87" w:rsidP="005E35DF">
      <w:pPr>
        <w:pStyle w:val="1"/>
        <w:widowControl w:val="0"/>
        <w:spacing w:after="240"/>
        <w:jc w:val="both"/>
      </w:pPr>
    </w:p>
    <w:p w:rsidR="00DE7B87" w:rsidRDefault="00DE7B87">
      <w:pPr>
        <w:widowControl w:val="0"/>
        <w:spacing w:after="240"/>
        <w:jc w:val="both"/>
        <w:rPr>
          <w:rFonts w:ascii="Arial" w:eastAsia="Arial" w:hAnsi="Arial" w:cs="Arial"/>
          <w:b/>
          <w:bCs/>
        </w:rPr>
      </w:pPr>
    </w:p>
    <w:p w:rsidR="00DE7B87" w:rsidRDefault="00910E01">
      <w:pPr>
        <w:widowControl w:val="0"/>
        <w:spacing w:after="240"/>
        <w:jc w:val="both"/>
        <w:rPr>
          <w:rFonts w:ascii="Arial" w:eastAsia="Arial" w:hAnsi="Arial" w:cs="Arial"/>
          <w:b/>
          <w:bCs/>
        </w:rPr>
      </w:pPr>
      <w:r>
        <w:rPr>
          <w:rFonts w:ascii="Arial" w:hAnsi="Arial"/>
          <w:b/>
          <w:bCs/>
        </w:rPr>
        <w:t xml:space="preserve">4. ΤΕΧΝΙΚΑ ΧΑΡΑΚΤΗΡΙΣΤΙΚΑ </w:t>
      </w:r>
    </w:p>
    <w:p w:rsidR="00DE7B87" w:rsidRDefault="00910E01">
      <w:pPr>
        <w:widowControl w:val="0"/>
        <w:spacing w:after="240"/>
        <w:jc w:val="both"/>
        <w:rPr>
          <w:rFonts w:ascii="Arial" w:eastAsia="Arial" w:hAnsi="Arial" w:cs="Arial"/>
          <w:b/>
          <w:bCs/>
        </w:rPr>
      </w:pPr>
      <w:r>
        <w:rPr>
          <w:rFonts w:ascii="Arial" w:hAnsi="Arial"/>
          <w:b/>
          <w:bCs/>
        </w:rPr>
        <w:t>4.1 Ορισμός Υλικού</w:t>
      </w:r>
    </w:p>
    <w:p w:rsidR="00DE7B87" w:rsidRPr="00630622" w:rsidRDefault="00910E01">
      <w:pPr>
        <w:widowControl w:val="0"/>
        <w:spacing w:after="240"/>
        <w:jc w:val="both"/>
        <w:rPr>
          <w:rFonts w:ascii="Arial" w:eastAsia="Arial" w:hAnsi="Arial" w:cs="Arial"/>
          <w:b/>
          <w:bCs/>
          <w:lang w:val="el-GR"/>
        </w:rPr>
      </w:pPr>
      <w:r w:rsidRPr="00630622">
        <w:rPr>
          <w:rFonts w:ascii="Arial" w:hAnsi="Arial"/>
          <w:lang w:val="el-GR"/>
        </w:rPr>
        <w:t>Τ</w:t>
      </w:r>
      <w:r>
        <w:rPr>
          <w:rFonts w:ascii="Arial" w:hAnsi="Arial"/>
        </w:rPr>
        <w:t>o</w:t>
      </w:r>
      <w:r w:rsidRPr="00630622">
        <w:rPr>
          <w:rFonts w:ascii="Arial" w:hAnsi="Arial"/>
          <w:lang w:val="el-GR"/>
        </w:rPr>
        <w:t xml:space="preserve"> προς προμήθεια είδος θα πρέπει να είναι καινούργιο, αμεταχείριστο, πλήρες, πρόσφατης κατασκευής κατά την προηγούμενη πενταετία , σύγχρονης τεχνολογίας και να είναι σύμφωνο με τους κανόνες της τέχνης και της επιστήμης. Να είναι κατάλληλα για τον σκοπό τον οποίο προορίζονται, να πληρούν τους διεθνείς κανόνες ασφαλείας και να συνοδεύονται από όλα τα αναγκαία και ουσιώδη παρελκόμενα για την ασφαλή και καλή λειτουργία τους</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4.2 Χαρακτηριστικά Επιδόσεων</w:t>
      </w:r>
    </w:p>
    <w:p w:rsidR="00164797" w:rsidRPr="00164797" w:rsidRDefault="00910E01" w:rsidP="00164797">
      <w:pPr>
        <w:rPr>
          <w:rFonts w:ascii="Arial" w:hAnsi="Arial" w:cs="Arial"/>
          <w:lang w:val="el-GR"/>
        </w:rPr>
      </w:pPr>
      <w:r w:rsidRPr="00630622">
        <w:rPr>
          <w:rFonts w:ascii="Arial" w:hAnsi="Arial"/>
          <w:b/>
          <w:bCs/>
          <w:lang w:val="el-GR"/>
        </w:rPr>
        <w:t xml:space="preserve"> 4.2.1 </w:t>
      </w:r>
      <w:r w:rsidR="002F254D">
        <w:rPr>
          <w:rFonts w:ascii="Arial" w:hAnsi="Arial"/>
          <w:b/>
          <w:bCs/>
          <w:lang w:val="el-GR"/>
        </w:rPr>
        <w:t xml:space="preserve">  </w:t>
      </w:r>
      <w:r w:rsidR="00164797" w:rsidRPr="00164797">
        <w:rPr>
          <w:rFonts w:ascii="Arial" w:hAnsi="Arial" w:cs="Arial"/>
          <w:lang w:val="el-GR"/>
        </w:rPr>
        <w:t>Να είναι σχεδιασμένο ώστε να καλύπτει όλες τις σύγχρονες τεχνικές  χειρουργικής της σπονδυλικής στήλης.</w:t>
      </w:r>
    </w:p>
    <w:p w:rsidR="00164797" w:rsidRPr="00164797" w:rsidRDefault="002F254D" w:rsidP="002F254D">
      <w:pPr>
        <w:pStyle w:val="a3"/>
        <w:rPr>
          <w:rFonts w:ascii="Arial" w:hAnsi="Arial" w:cs="Arial"/>
          <w:sz w:val="24"/>
          <w:szCs w:val="24"/>
        </w:rPr>
      </w:pPr>
      <w:r>
        <w:rPr>
          <w:rFonts w:ascii="Arial" w:hAnsi="Arial" w:cs="Arial"/>
          <w:b/>
          <w:sz w:val="24"/>
          <w:szCs w:val="24"/>
        </w:rPr>
        <w:t xml:space="preserve">  </w:t>
      </w:r>
      <w:r w:rsidRPr="002F254D">
        <w:rPr>
          <w:rFonts w:ascii="Arial" w:hAnsi="Arial" w:cs="Arial"/>
          <w:b/>
          <w:sz w:val="24"/>
          <w:szCs w:val="24"/>
        </w:rPr>
        <w:t>4.2.1.2</w:t>
      </w:r>
      <w:r>
        <w:rPr>
          <w:rFonts w:ascii="Arial" w:hAnsi="Arial" w:cs="Arial"/>
          <w:sz w:val="24"/>
          <w:szCs w:val="24"/>
        </w:rPr>
        <w:t xml:space="preserve"> </w:t>
      </w:r>
      <w:r w:rsidR="00164797" w:rsidRPr="00164797">
        <w:rPr>
          <w:rFonts w:ascii="Arial" w:hAnsi="Arial" w:cs="Arial"/>
          <w:sz w:val="24"/>
          <w:szCs w:val="24"/>
        </w:rPr>
        <w:t>Να μπορεί να λειτουργεί με  ασθενείς  έως 295΄</w:t>
      </w:r>
      <w:r w:rsidR="00164797" w:rsidRPr="00164797">
        <w:rPr>
          <w:rFonts w:ascii="Arial" w:hAnsi="Arial" w:cs="Arial"/>
          <w:sz w:val="24"/>
          <w:szCs w:val="24"/>
          <w:lang w:val="en-US"/>
        </w:rPr>
        <w:t>Kgr</w:t>
      </w:r>
      <w:r w:rsidR="00164797" w:rsidRPr="00164797">
        <w:rPr>
          <w:rFonts w:ascii="Arial" w:hAnsi="Arial" w:cs="Arial"/>
          <w:sz w:val="24"/>
          <w:szCs w:val="24"/>
        </w:rPr>
        <w:t xml:space="preserve"> ενώ ταυτόχρονα όλη η επιφάνεια του τραπεζιού να παραμένει ακτινοδιαπερατή.</w:t>
      </w:r>
    </w:p>
    <w:p w:rsidR="00164797" w:rsidRPr="00164797" w:rsidRDefault="002F254D" w:rsidP="002F254D">
      <w:pPr>
        <w:pStyle w:val="a3"/>
        <w:numPr>
          <w:ilvl w:val="3"/>
          <w:numId w:val="20"/>
        </w:numPr>
        <w:rPr>
          <w:rFonts w:ascii="Arial" w:hAnsi="Arial" w:cs="Arial"/>
          <w:sz w:val="24"/>
          <w:szCs w:val="24"/>
        </w:rPr>
      </w:pPr>
      <w:r>
        <w:rPr>
          <w:rFonts w:ascii="Arial" w:hAnsi="Arial" w:cs="Arial"/>
          <w:sz w:val="24"/>
          <w:szCs w:val="24"/>
        </w:rPr>
        <w:t xml:space="preserve">       </w:t>
      </w:r>
      <w:r w:rsidR="00164797" w:rsidRPr="00164797">
        <w:rPr>
          <w:rFonts w:ascii="Arial" w:hAnsi="Arial" w:cs="Arial"/>
          <w:sz w:val="24"/>
          <w:szCs w:val="24"/>
        </w:rPr>
        <w:t>Να διαθέτει χειριστήριο χειρός που πληροφορεί:</w:t>
      </w:r>
    </w:p>
    <w:p w:rsidR="00164797" w:rsidRPr="00164797" w:rsidRDefault="002F254D" w:rsidP="00164797">
      <w:pPr>
        <w:pStyle w:val="a3"/>
        <w:rPr>
          <w:rFonts w:ascii="Arial" w:hAnsi="Arial" w:cs="Arial"/>
          <w:sz w:val="24"/>
          <w:szCs w:val="24"/>
        </w:rPr>
      </w:pPr>
      <w:r>
        <w:rPr>
          <w:rFonts w:ascii="Arial" w:hAnsi="Arial" w:cs="Arial"/>
          <w:sz w:val="24"/>
          <w:szCs w:val="24"/>
        </w:rPr>
        <w:t xml:space="preserve">      </w:t>
      </w:r>
      <w:r w:rsidRPr="002F254D">
        <w:rPr>
          <w:rFonts w:ascii="Arial" w:hAnsi="Arial" w:cs="Arial"/>
          <w:b/>
          <w:sz w:val="24"/>
          <w:szCs w:val="24"/>
        </w:rPr>
        <w:t>4.2.1.3.1</w:t>
      </w:r>
      <w:r w:rsidR="00164797" w:rsidRPr="00164797">
        <w:rPr>
          <w:rFonts w:ascii="Arial" w:hAnsi="Arial" w:cs="Arial"/>
          <w:sz w:val="24"/>
          <w:szCs w:val="24"/>
        </w:rPr>
        <w:t xml:space="preserve"> </w:t>
      </w:r>
      <w:r>
        <w:rPr>
          <w:rFonts w:ascii="Arial" w:hAnsi="Arial" w:cs="Arial"/>
          <w:sz w:val="24"/>
          <w:szCs w:val="24"/>
        </w:rPr>
        <w:t xml:space="preserve">   </w:t>
      </w:r>
      <w:r w:rsidR="00164797" w:rsidRPr="00164797">
        <w:rPr>
          <w:rFonts w:ascii="Arial" w:hAnsi="Arial" w:cs="Arial"/>
          <w:sz w:val="24"/>
          <w:szCs w:val="24"/>
        </w:rPr>
        <w:t>Το ύψος του τραπεζιού</w:t>
      </w:r>
    </w:p>
    <w:p w:rsidR="00164797" w:rsidRPr="00164797" w:rsidRDefault="002F254D" w:rsidP="00164797">
      <w:pPr>
        <w:pStyle w:val="a3"/>
        <w:rPr>
          <w:rFonts w:ascii="Arial" w:hAnsi="Arial" w:cs="Arial"/>
          <w:sz w:val="24"/>
          <w:szCs w:val="24"/>
          <w:vertAlign w:val="superscript"/>
        </w:rPr>
      </w:pPr>
      <w:r>
        <w:rPr>
          <w:rFonts w:ascii="Arial" w:hAnsi="Arial" w:cs="Arial"/>
          <w:sz w:val="24"/>
          <w:szCs w:val="24"/>
        </w:rPr>
        <w:t xml:space="preserve">      </w:t>
      </w:r>
      <w:r w:rsidRPr="002F254D">
        <w:rPr>
          <w:rFonts w:ascii="Arial" w:hAnsi="Arial" w:cs="Arial"/>
          <w:b/>
          <w:sz w:val="24"/>
          <w:szCs w:val="24"/>
        </w:rPr>
        <w:t>4.2.1.3.2</w:t>
      </w:r>
      <w:r w:rsidR="00164797" w:rsidRPr="00164797">
        <w:rPr>
          <w:rFonts w:ascii="Arial" w:hAnsi="Arial" w:cs="Arial"/>
          <w:sz w:val="24"/>
          <w:szCs w:val="24"/>
        </w:rPr>
        <w:t xml:space="preserve"> </w:t>
      </w:r>
      <w:r>
        <w:rPr>
          <w:rFonts w:ascii="Arial" w:hAnsi="Arial" w:cs="Arial"/>
          <w:sz w:val="24"/>
          <w:szCs w:val="24"/>
        </w:rPr>
        <w:t xml:space="preserve">   </w:t>
      </w:r>
      <w:r w:rsidR="00164797" w:rsidRPr="00164797">
        <w:rPr>
          <w:rFonts w:ascii="Arial" w:hAnsi="Arial" w:cs="Arial"/>
          <w:sz w:val="24"/>
          <w:szCs w:val="24"/>
        </w:rPr>
        <w:t>Θέση πλευρικής κλίσης  σε 0</w:t>
      </w:r>
      <w:r w:rsidR="00164797" w:rsidRPr="00164797">
        <w:rPr>
          <w:rFonts w:ascii="Arial" w:hAnsi="Arial" w:cs="Arial"/>
          <w:sz w:val="24"/>
          <w:szCs w:val="24"/>
          <w:vertAlign w:val="superscript"/>
        </w:rPr>
        <w:t>◦</w:t>
      </w:r>
    </w:p>
    <w:p w:rsidR="00164797" w:rsidRPr="0039335C" w:rsidRDefault="002F254D" w:rsidP="00164797">
      <w:pPr>
        <w:pStyle w:val="a3"/>
        <w:rPr>
          <w:rFonts w:ascii="Arial" w:hAnsi="Arial" w:cs="Arial"/>
          <w:sz w:val="24"/>
          <w:szCs w:val="24"/>
          <w:vertAlign w:val="superscript"/>
          <w:lang w:val="de-DE"/>
        </w:rPr>
      </w:pPr>
      <w:r w:rsidRPr="002F254D">
        <w:rPr>
          <w:rFonts w:ascii="Arial" w:hAnsi="Arial" w:cs="Arial"/>
          <w:sz w:val="24"/>
          <w:szCs w:val="24"/>
        </w:rPr>
        <w:t xml:space="preserve">       </w:t>
      </w:r>
      <w:r w:rsidRPr="0039335C">
        <w:rPr>
          <w:rFonts w:ascii="Arial" w:hAnsi="Arial" w:cs="Arial"/>
          <w:b/>
          <w:sz w:val="24"/>
          <w:szCs w:val="24"/>
          <w:lang w:val="de-DE"/>
        </w:rPr>
        <w:t>4.2.1.3.3</w:t>
      </w:r>
      <w:r w:rsidRPr="0039335C">
        <w:rPr>
          <w:rFonts w:ascii="Arial" w:hAnsi="Arial" w:cs="Arial"/>
          <w:sz w:val="24"/>
          <w:szCs w:val="24"/>
          <w:lang w:val="de-DE"/>
        </w:rPr>
        <w:t xml:space="preserve">  </w:t>
      </w:r>
      <w:r w:rsidR="00164797" w:rsidRPr="0039335C">
        <w:rPr>
          <w:rFonts w:ascii="Arial" w:hAnsi="Arial" w:cs="Arial"/>
          <w:sz w:val="24"/>
          <w:szCs w:val="24"/>
          <w:lang w:val="de-DE"/>
        </w:rPr>
        <w:t xml:space="preserve"> </w:t>
      </w:r>
      <w:r w:rsidR="00164797" w:rsidRPr="00164797">
        <w:rPr>
          <w:rFonts w:ascii="Arial" w:hAnsi="Arial" w:cs="Arial"/>
          <w:sz w:val="24"/>
          <w:szCs w:val="24"/>
        </w:rPr>
        <w:t>Θέση</w:t>
      </w:r>
      <w:r w:rsidR="00164797" w:rsidRPr="0039335C">
        <w:rPr>
          <w:rFonts w:ascii="Arial" w:hAnsi="Arial" w:cs="Arial"/>
          <w:sz w:val="24"/>
          <w:szCs w:val="24"/>
          <w:lang w:val="de-DE"/>
        </w:rPr>
        <w:t xml:space="preserve"> </w:t>
      </w:r>
      <w:r w:rsidR="00164797" w:rsidRPr="00164797">
        <w:rPr>
          <w:rFonts w:ascii="Arial" w:hAnsi="Arial" w:cs="Arial"/>
          <w:sz w:val="24"/>
          <w:szCs w:val="24"/>
          <w:lang w:val="de-DE"/>
        </w:rPr>
        <w:t>Trendelenburg</w:t>
      </w:r>
      <w:r w:rsidR="00164797" w:rsidRPr="0039335C">
        <w:rPr>
          <w:rFonts w:ascii="Arial" w:hAnsi="Arial" w:cs="Arial"/>
          <w:sz w:val="24"/>
          <w:szCs w:val="24"/>
          <w:lang w:val="de-DE"/>
        </w:rPr>
        <w:t xml:space="preserve">- </w:t>
      </w:r>
      <w:r w:rsidR="00164797" w:rsidRPr="00164797">
        <w:rPr>
          <w:rFonts w:ascii="Arial" w:hAnsi="Arial" w:cs="Arial"/>
          <w:sz w:val="24"/>
          <w:szCs w:val="24"/>
          <w:lang w:val="de-DE"/>
        </w:rPr>
        <w:t>anti</w:t>
      </w:r>
      <w:r w:rsidR="00164797" w:rsidRPr="0039335C">
        <w:rPr>
          <w:rFonts w:ascii="Arial" w:hAnsi="Arial" w:cs="Arial"/>
          <w:sz w:val="24"/>
          <w:szCs w:val="24"/>
          <w:lang w:val="de-DE"/>
        </w:rPr>
        <w:t xml:space="preserve"> </w:t>
      </w:r>
      <w:r w:rsidR="00164797" w:rsidRPr="00164797">
        <w:rPr>
          <w:rFonts w:ascii="Arial" w:hAnsi="Arial" w:cs="Arial"/>
          <w:sz w:val="24"/>
          <w:szCs w:val="24"/>
          <w:lang w:val="de-DE"/>
        </w:rPr>
        <w:t>Trendelenburg</w:t>
      </w:r>
      <w:r w:rsidR="00164797" w:rsidRPr="0039335C">
        <w:rPr>
          <w:rFonts w:ascii="Arial" w:hAnsi="Arial" w:cs="Arial"/>
          <w:sz w:val="24"/>
          <w:szCs w:val="24"/>
          <w:lang w:val="de-DE"/>
        </w:rPr>
        <w:t xml:space="preserve"> </w:t>
      </w:r>
      <w:r w:rsidR="00164797" w:rsidRPr="00164797">
        <w:rPr>
          <w:rFonts w:ascii="Arial" w:hAnsi="Arial" w:cs="Arial"/>
          <w:sz w:val="24"/>
          <w:szCs w:val="24"/>
        </w:rPr>
        <w:t>σε</w:t>
      </w:r>
      <w:r w:rsidR="00164797" w:rsidRPr="0039335C">
        <w:rPr>
          <w:rFonts w:ascii="Arial" w:hAnsi="Arial" w:cs="Arial"/>
          <w:sz w:val="24"/>
          <w:szCs w:val="24"/>
          <w:lang w:val="de-DE"/>
        </w:rPr>
        <w:t xml:space="preserve"> 0</w:t>
      </w:r>
      <w:r w:rsidR="00164797" w:rsidRPr="0039335C">
        <w:rPr>
          <w:rFonts w:ascii="Arial" w:hAnsi="Arial" w:cs="Arial"/>
          <w:sz w:val="24"/>
          <w:szCs w:val="24"/>
          <w:vertAlign w:val="superscript"/>
          <w:lang w:val="de-DE"/>
        </w:rPr>
        <w:t>◦</w:t>
      </w:r>
    </w:p>
    <w:p w:rsidR="00164797" w:rsidRPr="00164797" w:rsidRDefault="002F254D" w:rsidP="00164797">
      <w:pPr>
        <w:rPr>
          <w:rFonts w:ascii="Arial" w:hAnsi="Arial" w:cs="Arial"/>
          <w:lang w:val="el-GR"/>
        </w:rPr>
      </w:pPr>
      <w:r w:rsidRPr="0039335C">
        <w:rPr>
          <w:rFonts w:ascii="Arial" w:hAnsi="Arial" w:cs="Arial"/>
          <w:b/>
          <w:lang w:val="de-DE"/>
        </w:rPr>
        <w:t xml:space="preserve">           </w:t>
      </w:r>
      <w:r w:rsidRPr="002F254D">
        <w:rPr>
          <w:rFonts w:ascii="Arial" w:hAnsi="Arial" w:cs="Arial"/>
          <w:b/>
          <w:lang w:val="el-GR"/>
        </w:rPr>
        <w:t>4.2.1.4</w:t>
      </w:r>
      <w:r>
        <w:rPr>
          <w:rFonts w:ascii="Arial" w:hAnsi="Arial" w:cs="Arial"/>
          <w:lang w:val="el-GR"/>
        </w:rPr>
        <w:t xml:space="preserve">  </w:t>
      </w:r>
      <w:r w:rsidR="00164797" w:rsidRPr="00164797">
        <w:rPr>
          <w:rFonts w:ascii="Arial" w:hAnsi="Arial" w:cs="Arial"/>
          <w:lang w:val="el-GR"/>
        </w:rPr>
        <w:t>Να διαθέτει επίσης δεύτερο χειριστήριο με όλες τις λειτουργίες  ενσωματωμένο στη βάση (πύργο) του τραπεζιού.</w:t>
      </w:r>
    </w:p>
    <w:p w:rsidR="00164797" w:rsidRPr="00164797" w:rsidRDefault="002F254D" w:rsidP="002F254D">
      <w:pPr>
        <w:pStyle w:val="a3"/>
        <w:rPr>
          <w:rFonts w:ascii="Arial" w:hAnsi="Arial" w:cs="Arial"/>
          <w:sz w:val="24"/>
          <w:szCs w:val="24"/>
        </w:rPr>
      </w:pPr>
      <w:r w:rsidRPr="002F254D">
        <w:rPr>
          <w:rFonts w:ascii="Arial" w:hAnsi="Arial" w:cs="Arial"/>
          <w:b/>
          <w:sz w:val="24"/>
          <w:szCs w:val="24"/>
        </w:rPr>
        <w:lastRenderedPageBreak/>
        <w:t>4.2.1.4.1</w:t>
      </w:r>
      <w:r>
        <w:rPr>
          <w:rFonts w:ascii="Arial" w:hAnsi="Arial" w:cs="Arial"/>
          <w:sz w:val="24"/>
          <w:szCs w:val="24"/>
        </w:rPr>
        <w:t xml:space="preserve"> </w:t>
      </w:r>
      <w:r w:rsidR="00164797" w:rsidRPr="00164797">
        <w:rPr>
          <w:rFonts w:ascii="Arial" w:hAnsi="Arial" w:cs="Arial"/>
          <w:sz w:val="24"/>
          <w:szCs w:val="24"/>
        </w:rPr>
        <w:t>Να διαθέτει  ηλεκτρικά φρένα ακινητοποίησης με το πάτημα ενός κουμπιού από τα δύο (2) χειριστήρια (χειρός &amp; βάσης).</w:t>
      </w:r>
    </w:p>
    <w:p w:rsidR="00164797" w:rsidRPr="00164797" w:rsidRDefault="002F254D" w:rsidP="002F254D">
      <w:pPr>
        <w:pStyle w:val="a3"/>
        <w:rPr>
          <w:rFonts w:ascii="Arial" w:hAnsi="Arial" w:cs="Arial"/>
          <w:sz w:val="24"/>
          <w:szCs w:val="24"/>
        </w:rPr>
      </w:pPr>
      <w:r w:rsidRPr="002F254D">
        <w:rPr>
          <w:rFonts w:ascii="Arial" w:hAnsi="Arial" w:cs="Arial"/>
          <w:b/>
          <w:sz w:val="24"/>
          <w:szCs w:val="24"/>
        </w:rPr>
        <w:t>4.2.1.4.2</w:t>
      </w:r>
      <w:r>
        <w:rPr>
          <w:rFonts w:ascii="Arial" w:hAnsi="Arial" w:cs="Arial"/>
          <w:sz w:val="24"/>
          <w:szCs w:val="24"/>
        </w:rPr>
        <w:t xml:space="preserve"> </w:t>
      </w:r>
      <w:r w:rsidR="00164797" w:rsidRPr="00164797">
        <w:rPr>
          <w:rFonts w:ascii="Arial" w:hAnsi="Arial" w:cs="Arial"/>
          <w:sz w:val="24"/>
          <w:szCs w:val="24"/>
        </w:rPr>
        <w:t xml:space="preserve">Να διαθέτει ειδικό σύστημα ασφαλείας  ώστε να εμποδίζει  την λειτουργία του τραπεζιού αν δεν ενεργοποιηθούν τα φρένα. </w:t>
      </w:r>
    </w:p>
    <w:p w:rsidR="00164797" w:rsidRPr="00164797" w:rsidRDefault="002F254D" w:rsidP="002F254D">
      <w:pPr>
        <w:pStyle w:val="a3"/>
        <w:rPr>
          <w:rFonts w:ascii="Arial" w:hAnsi="Arial" w:cs="Arial"/>
          <w:sz w:val="24"/>
          <w:szCs w:val="24"/>
        </w:rPr>
      </w:pPr>
      <w:r w:rsidRPr="002F254D">
        <w:rPr>
          <w:rFonts w:ascii="Arial" w:hAnsi="Arial" w:cs="Arial"/>
          <w:b/>
          <w:sz w:val="24"/>
          <w:szCs w:val="24"/>
        </w:rPr>
        <w:t>4.2.1.4.3</w:t>
      </w:r>
      <w:r>
        <w:rPr>
          <w:rFonts w:ascii="Arial" w:hAnsi="Arial" w:cs="Arial"/>
          <w:sz w:val="24"/>
          <w:szCs w:val="24"/>
        </w:rPr>
        <w:t xml:space="preserve"> </w:t>
      </w:r>
      <w:r w:rsidR="00164797" w:rsidRPr="00164797">
        <w:rPr>
          <w:rFonts w:ascii="Arial" w:hAnsi="Arial" w:cs="Arial"/>
          <w:sz w:val="24"/>
          <w:szCs w:val="24"/>
        </w:rPr>
        <w:t>Να διαθέτει μοναδικό σύστημα ταχείας τοποθέτησης  χειρουργικής επιφάνειας.</w:t>
      </w:r>
    </w:p>
    <w:p w:rsidR="00164797" w:rsidRPr="00164797" w:rsidRDefault="002F254D" w:rsidP="002F254D">
      <w:pPr>
        <w:pStyle w:val="a3"/>
        <w:rPr>
          <w:rFonts w:ascii="Arial" w:hAnsi="Arial" w:cs="Arial"/>
          <w:sz w:val="24"/>
          <w:szCs w:val="24"/>
        </w:rPr>
      </w:pPr>
      <w:r w:rsidRPr="002F254D">
        <w:rPr>
          <w:rFonts w:ascii="Arial" w:hAnsi="Arial" w:cs="Arial"/>
          <w:b/>
          <w:sz w:val="24"/>
          <w:szCs w:val="24"/>
        </w:rPr>
        <w:t>4.2.1.4.4</w:t>
      </w:r>
      <w:r>
        <w:rPr>
          <w:rFonts w:ascii="Arial" w:hAnsi="Arial" w:cs="Arial"/>
          <w:sz w:val="24"/>
          <w:szCs w:val="24"/>
        </w:rPr>
        <w:t xml:space="preserve"> </w:t>
      </w:r>
      <w:r w:rsidR="00164797" w:rsidRPr="00164797">
        <w:rPr>
          <w:rFonts w:ascii="Arial" w:hAnsi="Arial" w:cs="Arial"/>
          <w:sz w:val="24"/>
          <w:szCs w:val="24"/>
        </w:rPr>
        <w:t>Να επιτρέπει την περιστροφή του ασθενή κατά 180</w:t>
      </w:r>
      <w:r w:rsidR="00164797" w:rsidRPr="00164797">
        <w:rPr>
          <w:rFonts w:ascii="Arial" w:hAnsi="Arial" w:cs="Arial"/>
          <w:sz w:val="24"/>
          <w:szCs w:val="24"/>
          <w:vertAlign w:val="superscript"/>
        </w:rPr>
        <w:t xml:space="preserve">◦ </w:t>
      </w:r>
      <w:r w:rsidR="00164797" w:rsidRPr="00164797">
        <w:rPr>
          <w:rFonts w:ascii="Arial" w:hAnsi="Arial" w:cs="Arial"/>
          <w:sz w:val="24"/>
          <w:szCs w:val="24"/>
        </w:rPr>
        <w:t>, για χειρουργεία που επιβάλλεται  πρόσθια και οπίσθια προσπέλαση με εύκολο χειρισμό.</w:t>
      </w:r>
    </w:p>
    <w:p w:rsidR="00164797" w:rsidRPr="002F254D" w:rsidRDefault="002F254D" w:rsidP="00BC158E">
      <w:pPr>
        <w:rPr>
          <w:rFonts w:ascii="Arial" w:hAnsi="Arial" w:cs="Arial"/>
          <w:lang w:val="el-GR"/>
        </w:rPr>
      </w:pPr>
      <w:r w:rsidRPr="002F254D">
        <w:rPr>
          <w:rFonts w:ascii="Arial" w:hAnsi="Arial" w:cs="Arial"/>
          <w:b/>
          <w:lang w:val="el-GR"/>
        </w:rPr>
        <w:t>4.2.1.5</w:t>
      </w:r>
      <w:r w:rsidRPr="00164797">
        <w:rPr>
          <w:rFonts w:ascii="Arial" w:hAnsi="Arial" w:cs="Arial"/>
          <w:lang w:val="el-GR"/>
        </w:rPr>
        <w:t xml:space="preserve"> </w:t>
      </w:r>
      <w:r w:rsidR="00164797" w:rsidRPr="00164797">
        <w:rPr>
          <w:rFonts w:ascii="Arial" w:hAnsi="Arial" w:cs="Arial"/>
          <w:lang w:val="el-GR"/>
        </w:rPr>
        <w:t>Το τραπέζι να εκτελεί ηλεκτρικά όλες  τις απαραίτητες κινήσεις  για επεμβάσεις σπονδυλικής στήλης.</w:t>
      </w:r>
      <w:r>
        <w:rPr>
          <w:rFonts w:ascii="Arial" w:hAnsi="Arial" w:cs="Arial"/>
          <w:lang w:val="el-GR"/>
        </w:rPr>
        <w:t xml:space="preserve"> </w:t>
      </w:r>
      <w:r w:rsidR="00164797" w:rsidRPr="00164797">
        <w:rPr>
          <w:rFonts w:ascii="Arial" w:hAnsi="Arial" w:cs="Arial"/>
          <w:lang w:val="el-GR"/>
        </w:rPr>
        <w:t>Ελάχιστο  ύψος της χειρουργικής επιφάνειας  από το δάπεδο 55,6</w:t>
      </w:r>
      <w:r w:rsidR="00164797" w:rsidRPr="00164797">
        <w:rPr>
          <w:rFonts w:ascii="Arial" w:hAnsi="Arial" w:cs="Arial"/>
        </w:rPr>
        <w:t>cm</w:t>
      </w:r>
      <w:r w:rsidR="00164797" w:rsidRPr="00164797">
        <w:rPr>
          <w:rFonts w:ascii="Arial" w:hAnsi="Arial" w:cs="Arial"/>
          <w:lang w:val="el-GR"/>
        </w:rPr>
        <w:t>. ) Μέγιστο ύψος  από το δάπεδο 116,8</w:t>
      </w:r>
      <w:r w:rsidR="00164797" w:rsidRPr="00164797">
        <w:rPr>
          <w:rFonts w:ascii="Arial" w:hAnsi="Arial" w:cs="Arial"/>
        </w:rPr>
        <w:t>cm</w:t>
      </w:r>
      <w:r w:rsidR="00164797" w:rsidRPr="00164797">
        <w:rPr>
          <w:rFonts w:ascii="Arial" w:hAnsi="Arial" w:cs="Arial"/>
          <w:lang w:val="de-DE"/>
        </w:rPr>
        <w:t>Trendelenburg</w:t>
      </w:r>
      <w:r w:rsidR="00164797" w:rsidRPr="002F254D">
        <w:rPr>
          <w:rFonts w:ascii="Arial" w:hAnsi="Arial" w:cs="Arial"/>
          <w:lang w:val="el-GR"/>
        </w:rPr>
        <w:t xml:space="preserve">   +/- 10 </w:t>
      </w:r>
      <w:r w:rsidR="00164797" w:rsidRPr="002F254D">
        <w:rPr>
          <w:rFonts w:ascii="Arial" w:hAnsi="Arial" w:cs="Arial"/>
          <w:vertAlign w:val="superscript"/>
          <w:lang w:val="el-GR"/>
        </w:rPr>
        <w:t>◦</w:t>
      </w:r>
      <w:r w:rsidR="00164797" w:rsidRPr="00164797">
        <w:rPr>
          <w:rFonts w:ascii="Arial" w:hAnsi="Arial" w:cs="Arial"/>
          <w:lang w:val="de-DE"/>
        </w:rPr>
        <w:t>Lateral</w:t>
      </w:r>
      <w:r w:rsidR="00164797" w:rsidRPr="002F254D">
        <w:rPr>
          <w:rFonts w:ascii="Arial" w:hAnsi="Arial" w:cs="Arial"/>
          <w:lang w:val="el-GR"/>
        </w:rPr>
        <w:t xml:space="preserve"> </w:t>
      </w:r>
      <w:r w:rsidR="00164797" w:rsidRPr="00164797">
        <w:rPr>
          <w:rFonts w:ascii="Arial" w:hAnsi="Arial" w:cs="Arial"/>
          <w:lang w:val="de-DE"/>
        </w:rPr>
        <w:t>tilt</w:t>
      </w:r>
      <w:r w:rsidR="00164797" w:rsidRPr="002F254D">
        <w:rPr>
          <w:rFonts w:ascii="Arial" w:hAnsi="Arial" w:cs="Arial"/>
          <w:lang w:val="el-GR"/>
        </w:rPr>
        <w:t xml:space="preserve"> 25</w:t>
      </w:r>
      <w:r w:rsidR="00164797" w:rsidRPr="002F254D">
        <w:rPr>
          <w:rFonts w:ascii="Arial" w:hAnsi="Arial" w:cs="Arial"/>
          <w:vertAlign w:val="superscript"/>
          <w:lang w:val="el-GR"/>
        </w:rPr>
        <w:t>◦</w:t>
      </w:r>
    </w:p>
    <w:p w:rsidR="00164797" w:rsidRPr="00164797" w:rsidRDefault="00BC158E" w:rsidP="00BC158E">
      <w:pPr>
        <w:rPr>
          <w:rFonts w:ascii="Arial" w:hAnsi="Arial" w:cs="Arial"/>
          <w:lang w:val="el-GR"/>
        </w:rPr>
      </w:pPr>
      <w:r w:rsidRPr="00BC158E">
        <w:rPr>
          <w:rFonts w:ascii="Arial" w:hAnsi="Arial" w:cs="Arial"/>
          <w:b/>
          <w:lang w:val="el-GR"/>
        </w:rPr>
        <w:t>4.2.1.6</w:t>
      </w:r>
      <w:r>
        <w:rPr>
          <w:rFonts w:ascii="Arial" w:hAnsi="Arial" w:cs="Arial"/>
          <w:lang w:val="el-GR"/>
        </w:rPr>
        <w:t xml:space="preserve"> </w:t>
      </w:r>
      <w:r w:rsidR="00164797" w:rsidRPr="00164797">
        <w:rPr>
          <w:rFonts w:ascii="Arial" w:hAnsi="Arial" w:cs="Arial"/>
          <w:lang w:val="el-GR"/>
        </w:rPr>
        <w:t>Ειδικά για επεμβάσεις  σπονδυλικής στήλης το τραπέζι  να συνοδεύεται από  σύστημα τοποθέτησης κεφαλής τύπου ‘</w:t>
      </w:r>
      <w:r w:rsidR="00164797" w:rsidRPr="00164797">
        <w:rPr>
          <w:rFonts w:ascii="Arial" w:hAnsi="Arial" w:cs="Arial"/>
        </w:rPr>
        <w:t>LEVO</w:t>
      </w:r>
      <w:r w:rsidR="00164797" w:rsidRPr="00164797">
        <w:rPr>
          <w:rFonts w:ascii="Arial" w:hAnsi="Arial" w:cs="Arial"/>
          <w:lang w:val="el-GR"/>
        </w:rPr>
        <w:t xml:space="preserve"> </w:t>
      </w:r>
      <w:r w:rsidR="00164797" w:rsidRPr="00164797">
        <w:rPr>
          <w:rFonts w:ascii="Arial" w:hAnsi="Arial" w:cs="Arial"/>
        </w:rPr>
        <w:t>Modular</w:t>
      </w:r>
      <w:r w:rsidR="00164797" w:rsidRPr="00164797">
        <w:rPr>
          <w:rFonts w:ascii="Arial" w:hAnsi="Arial" w:cs="Arial"/>
          <w:lang w:val="el-GR"/>
        </w:rPr>
        <w:t xml:space="preserve"> </w:t>
      </w:r>
      <w:r w:rsidR="00164797" w:rsidRPr="00164797">
        <w:rPr>
          <w:rFonts w:ascii="Arial" w:hAnsi="Arial" w:cs="Arial"/>
        </w:rPr>
        <w:t>Head</w:t>
      </w:r>
      <w:r w:rsidR="00164797" w:rsidRPr="00164797">
        <w:rPr>
          <w:rFonts w:ascii="Arial" w:hAnsi="Arial" w:cs="Arial"/>
          <w:lang w:val="el-GR"/>
        </w:rPr>
        <w:t xml:space="preserve"> </w:t>
      </w:r>
      <w:r w:rsidR="00164797" w:rsidRPr="00164797">
        <w:rPr>
          <w:rFonts w:ascii="Arial" w:hAnsi="Arial" w:cs="Arial"/>
        </w:rPr>
        <w:t>Positioning</w:t>
      </w:r>
      <w:r w:rsidR="00164797" w:rsidRPr="00164797">
        <w:rPr>
          <w:rFonts w:ascii="Arial" w:hAnsi="Arial" w:cs="Arial"/>
          <w:lang w:val="el-GR"/>
        </w:rPr>
        <w:t>’, το οποίο :</w:t>
      </w:r>
    </w:p>
    <w:p w:rsidR="00164797" w:rsidRPr="00164797" w:rsidRDefault="00164797" w:rsidP="00BC158E">
      <w:pPr>
        <w:ind w:left="426" w:hanging="426"/>
        <w:rPr>
          <w:rFonts w:ascii="Arial" w:hAnsi="Arial" w:cs="Arial"/>
          <w:lang w:val="el-GR"/>
        </w:rPr>
      </w:pPr>
      <w:r w:rsidRPr="00164797">
        <w:rPr>
          <w:rFonts w:ascii="Arial" w:hAnsi="Arial" w:cs="Arial"/>
          <w:lang w:val="el-GR"/>
        </w:rPr>
        <w:tab/>
      </w:r>
      <w:r w:rsidR="00C71E53" w:rsidRPr="00C71E53">
        <w:rPr>
          <w:rFonts w:ascii="Arial" w:hAnsi="Arial" w:cs="Arial"/>
          <w:b/>
          <w:lang w:val="el-GR"/>
        </w:rPr>
        <w:t>4.2.1.6.1</w:t>
      </w:r>
      <w:r w:rsidRPr="00164797">
        <w:rPr>
          <w:rFonts w:ascii="Arial" w:hAnsi="Arial" w:cs="Arial"/>
          <w:lang w:val="el-GR"/>
        </w:rPr>
        <w:t xml:space="preserve"> Να λειτουργεί ηλεκτρομηχανικά προσφέροντας ευκολία  στη τοποθέτηση του κεφαλιού του ασθενή  ακόμη και στις πιο δύσκολες θέσεις.</w:t>
      </w:r>
    </w:p>
    <w:p w:rsidR="00164797" w:rsidRPr="00164797" w:rsidRDefault="00164797" w:rsidP="00BC158E">
      <w:pPr>
        <w:ind w:left="426" w:hanging="426"/>
        <w:rPr>
          <w:rFonts w:ascii="Arial" w:hAnsi="Arial" w:cs="Arial"/>
          <w:lang w:val="el-GR"/>
        </w:rPr>
      </w:pPr>
      <w:r w:rsidRPr="00164797">
        <w:rPr>
          <w:rFonts w:ascii="Arial" w:hAnsi="Arial" w:cs="Arial"/>
          <w:lang w:val="el-GR"/>
        </w:rPr>
        <w:tab/>
      </w:r>
      <w:r w:rsidR="00C71E53" w:rsidRPr="00C71E53">
        <w:rPr>
          <w:rFonts w:ascii="Arial" w:hAnsi="Arial" w:cs="Arial"/>
          <w:b/>
          <w:lang w:val="el-GR"/>
        </w:rPr>
        <w:t>4.2.1.6.</w:t>
      </w:r>
      <w:r w:rsidR="00C71E53">
        <w:rPr>
          <w:rFonts w:ascii="Arial" w:hAnsi="Arial" w:cs="Arial"/>
          <w:b/>
          <w:lang w:val="el-GR"/>
        </w:rPr>
        <w:t>2</w:t>
      </w:r>
      <w:r w:rsidR="00C71E53" w:rsidRPr="00164797">
        <w:rPr>
          <w:rFonts w:ascii="Arial" w:hAnsi="Arial" w:cs="Arial"/>
          <w:lang w:val="el-GR"/>
        </w:rPr>
        <w:t xml:space="preserve"> </w:t>
      </w:r>
      <w:r w:rsidRPr="00164797">
        <w:rPr>
          <w:rFonts w:ascii="Arial" w:hAnsi="Arial" w:cs="Arial"/>
          <w:lang w:val="el-GR"/>
        </w:rPr>
        <w:t>Να επιτρέπει την αλλαγή θέσης  πριν ή κατά τη διάρκεια  του χειρουργείου εύκολα  &amp; με ασφάλεια, με μηχανισμό που να ενεργοποιείται από δύο κομβία στις χειρολαβές.</w:t>
      </w:r>
    </w:p>
    <w:p w:rsidR="00164797" w:rsidRPr="00164797" w:rsidRDefault="00164797" w:rsidP="00BC158E">
      <w:pPr>
        <w:tabs>
          <w:tab w:val="left" w:pos="426"/>
        </w:tabs>
        <w:ind w:left="426" w:hanging="426"/>
        <w:rPr>
          <w:rFonts w:ascii="Arial" w:hAnsi="Arial" w:cs="Arial"/>
          <w:lang w:val="el-GR"/>
        </w:rPr>
      </w:pPr>
      <w:r w:rsidRPr="00164797">
        <w:rPr>
          <w:rFonts w:ascii="Arial" w:hAnsi="Arial" w:cs="Arial"/>
          <w:lang w:val="el-GR"/>
        </w:rPr>
        <w:tab/>
      </w:r>
      <w:r w:rsidR="00C71E53" w:rsidRPr="00C71E53">
        <w:rPr>
          <w:rFonts w:ascii="Arial" w:hAnsi="Arial" w:cs="Arial"/>
          <w:b/>
          <w:lang w:val="el-GR"/>
        </w:rPr>
        <w:t>4.2.1.6.</w:t>
      </w:r>
      <w:r w:rsidR="00C71E53">
        <w:rPr>
          <w:rFonts w:ascii="Arial" w:hAnsi="Arial" w:cs="Arial"/>
          <w:b/>
          <w:lang w:val="el-GR"/>
        </w:rPr>
        <w:t>3</w:t>
      </w:r>
      <w:r w:rsidR="00C71E53" w:rsidRPr="00164797">
        <w:rPr>
          <w:rFonts w:ascii="Arial" w:hAnsi="Arial" w:cs="Arial"/>
          <w:lang w:val="el-GR"/>
        </w:rPr>
        <w:t xml:space="preserve"> </w:t>
      </w:r>
      <w:r w:rsidRPr="00164797">
        <w:rPr>
          <w:rFonts w:ascii="Arial" w:hAnsi="Arial" w:cs="Arial"/>
          <w:lang w:val="el-GR"/>
        </w:rPr>
        <w:t>Να διαθέτει υποδοχή ‘</w:t>
      </w:r>
      <w:r w:rsidRPr="00164797">
        <w:rPr>
          <w:rFonts w:ascii="Arial" w:hAnsi="Arial" w:cs="Arial"/>
        </w:rPr>
        <w:t>Quick</w:t>
      </w:r>
      <w:r w:rsidRPr="00164797">
        <w:rPr>
          <w:rFonts w:ascii="Arial" w:hAnsi="Arial" w:cs="Arial"/>
          <w:lang w:val="el-GR"/>
        </w:rPr>
        <w:t xml:space="preserve">  </w:t>
      </w:r>
      <w:r w:rsidRPr="00164797">
        <w:rPr>
          <w:rFonts w:ascii="Arial" w:hAnsi="Arial" w:cs="Arial"/>
        </w:rPr>
        <w:t>Connector</w:t>
      </w:r>
      <w:r w:rsidRPr="00164797">
        <w:rPr>
          <w:rFonts w:ascii="Arial" w:hAnsi="Arial" w:cs="Arial"/>
          <w:lang w:val="el-GR"/>
        </w:rPr>
        <w:t xml:space="preserve">’ για την τοποθέτηση εξαρτήματος στερέωσης κεφαλής </w:t>
      </w:r>
      <w:r w:rsidR="00BC158E">
        <w:rPr>
          <w:rFonts w:ascii="Arial" w:hAnsi="Arial" w:cs="Arial"/>
          <w:lang w:val="el-GR"/>
        </w:rPr>
        <w:t xml:space="preserve">τύπου </w:t>
      </w:r>
      <w:r w:rsidRPr="00164797">
        <w:rPr>
          <w:rFonts w:ascii="Arial" w:hAnsi="Arial" w:cs="Arial"/>
          <w:lang w:val="el-GR"/>
        </w:rPr>
        <w:t>‘</w:t>
      </w:r>
      <w:r w:rsidRPr="00164797">
        <w:rPr>
          <w:rFonts w:ascii="Arial" w:hAnsi="Arial" w:cs="Arial"/>
        </w:rPr>
        <w:t>MAYFIELD</w:t>
      </w:r>
      <w:r w:rsidRPr="00164797">
        <w:rPr>
          <w:rFonts w:ascii="Arial" w:hAnsi="Arial" w:cs="Arial"/>
          <w:lang w:val="el-GR"/>
        </w:rPr>
        <w:t>’.</w:t>
      </w:r>
    </w:p>
    <w:p w:rsidR="00164797" w:rsidRPr="00164797" w:rsidRDefault="00164797" w:rsidP="00BC158E">
      <w:pPr>
        <w:ind w:left="426" w:hanging="426"/>
        <w:rPr>
          <w:rFonts w:ascii="Arial" w:hAnsi="Arial" w:cs="Arial"/>
          <w:lang w:val="el-GR"/>
        </w:rPr>
      </w:pPr>
      <w:r w:rsidRPr="00164797">
        <w:rPr>
          <w:rFonts w:ascii="Arial" w:hAnsi="Arial" w:cs="Arial"/>
          <w:lang w:val="el-GR"/>
        </w:rPr>
        <w:tab/>
      </w:r>
      <w:r w:rsidR="00C71E53" w:rsidRPr="00C71E53">
        <w:rPr>
          <w:rFonts w:ascii="Arial" w:hAnsi="Arial" w:cs="Arial"/>
          <w:b/>
          <w:lang w:val="el-GR"/>
        </w:rPr>
        <w:t>4.2.1.6.</w:t>
      </w:r>
      <w:r w:rsidR="00C71E53">
        <w:rPr>
          <w:rFonts w:ascii="Arial" w:hAnsi="Arial" w:cs="Arial"/>
          <w:b/>
          <w:lang w:val="el-GR"/>
        </w:rPr>
        <w:t>4</w:t>
      </w:r>
      <w:r w:rsidR="00C71E53" w:rsidRPr="00164797">
        <w:rPr>
          <w:rFonts w:ascii="Arial" w:hAnsi="Arial" w:cs="Arial"/>
          <w:lang w:val="el-GR"/>
        </w:rPr>
        <w:t xml:space="preserve"> </w:t>
      </w:r>
      <w:r w:rsidRPr="00164797">
        <w:rPr>
          <w:rFonts w:ascii="Arial" w:hAnsi="Arial" w:cs="Arial"/>
          <w:lang w:val="el-GR"/>
        </w:rPr>
        <w:t>Να μπορεί  να χρησιμοποιηθεί  με το εξάρτημα “</w:t>
      </w:r>
      <w:r w:rsidRPr="00164797">
        <w:rPr>
          <w:rFonts w:ascii="Arial" w:hAnsi="Arial" w:cs="Arial"/>
        </w:rPr>
        <w:t>Mayfield</w:t>
      </w:r>
      <w:r w:rsidRPr="00164797">
        <w:rPr>
          <w:rFonts w:ascii="Arial" w:hAnsi="Arial" w:cs="Arial"/>
          <w:lang w:val="el-GR"/>
        </w:rPr>
        <w:t xml:space="preserve">”, με το </w:t>
      </w:r>
      <w:r w:rsidRPr="00164797">
        <w:rPr>
          <w:rFonts w:ascii="Arial" w:hAnsi="Arial" w:cs="Arial"/>
        </w:rPr>
        <w:t>Prone</w:t>
      </w:r>
      <w:r w:rsidRPr="00164797">
        <w:rPr>
          <w:rFonts w:ascii="Arial" w:hAnsi="Arial" w:cs="Arial"/>
          <w:lang w:val="el-GR"/>
        </w:rPr>
        <w:t xml:space="preserve"> </w:t>
      </w:r>
      <w:r w:rsidRPr="00164797">
        <w:rPr>
          <w:rFonts w:ascii="Arial" w:hAnsi="Arial" w:cs="Arial"/>
        </w:rPr>
        <w:t>View</w:t>
      </w:r>
      <w:r w:rsidRPr="00164797">
        <w:rPr>
          <w:rFonts w:ascii="Arial" w:hAnsi="Arial" w:cs="Arial"/>
          <w:lang w:val="el-GR"/>
        </w:rPr>
        <w:t xml:space="preserve"> </w:t>
      </w:r>
      <w:r w:rsidRPr="00164797">
        <w:rPr>
          <w:rFonts w:ascii="Arial" w:hAnsi="Arial" w:cs="Arial"/>
        </w:rPr>
        <w:t>Helmet</w:t>
      </w:r>
      <w:r w:rsidRPr="00164797">
        <w:rPr>
          <w:rFonts w:ascii="Arial" w:hAnsi="Arial" w:cs="Arial"/>
          <w:lang w:val="el-GR"/>
        </w:rPr>
        <w:t xml:space="preserve"> ή με το </w:t>
      </w:r>
      <w:r w:rsidRPr="00164797">
        <w:rPr>
          <w:rFonts w:ascii="Arial" w:hAnsi="Arial" w:cs="Arial"/>
        </w:rPr>
        <w:t>Gentle</w:t>
      </w:r>
      <w:r w:rsidRPr="00164797">
        <w:rPr>
          <w:rFonts w:ascii="Arial" w:hAnsi="Arial" w:cs="Arial"/>
          <w:lang w:val="el-GR"/>
        </w:rPr>
        <w:t xml:space="preserve"> </w:t>
      </w:r>
      <w:r w:rsidRPr="00164797">
        <w:rPr>
          <w:rFonts w:ascii="Arial" w:hAnsi="Arial" w:cs="Arial"/>
        </w:rPr>
        <w:t>touch</w:t>
      </w:r>
      <w:r w:rsidRPr="00164797">
        <w:rPr>
          <w:rFonts w:ascii="Arial" w:hAnsi="Arial" w:cs="Arial"/>
          <w:lang w:val="el-GR"/>
        </w:rPr>
        <w:t xml:space="preserve"> </w:t>
      </w:r>
      <w:r w:rsidRPr="00164797">
        <w:rPr>
          <w:rFonts w:ascii="Arial" w:hAnsi="Arial" w:cs="Arial"/>
        </w:rPr>
        <w:t>pillow</w:t>
      </w:r>
      <w:r w:rsidRPr="00164797">
        <w:rPr>
          <w:rFonts w:ascii="Arial" w:hAnsi="Arial" w:cs="Arial"/>
          <w:lang w:val="el-GR"/>
        </w:rPr>
        <w:t xml:space="preserve"> με όλα τα πλεονεκτήματα  του ηλεκτρομηχανικού χεριού  </w:t>
      </w:r>
      <w:r w:rsidRPr="00164797">
        <w:rPr>
          <w:rFonts w:ascii="Arial" w:hAnsi="Arial" w:cs="Arial"/>
        </w:rPr>
        <w:t>LEVO</w:t>
      </w:r>
      <w:r w:rsidRPr="00164797">
        <w:rPr>
          <w:rFonts w:ascii="Arial" w:hAnsi="Arial" w:cs="Arial"/>
          <w:lang w:val="el-GR"/>
        </w:rPr>
        <w:t>.</w:t>
      </w:r>
    </w:p>
    <w:p w:rsidR="00164797" w:rsidRPr="00164797" w:rsidRDefault="00164797" w:rsidP="00BC158E">
      <w:pPr>
        <w:ind w:left="426" w:hanging="426"/>
        <w:rPr>
          <w:rFonts w:ascii="Arial" w:hAnsi="Arial" w:cs="Arial"/>
          <w:lang w:val="el-GR"/>
        </w:rPr>
      </w:pPr>
      <w:r w:rsidRPr="00164797">
        <w:rPr>
          <w:rFonts w:ascii="Arial" w:hAnsi="Arial" w:cs="Arial"/>
          <w:lang w:val="el-GR"/>
        </w:rPr>
        <w:tab/>
      </w:r>
      <w:r w:rsidR="00C71E53" w:rsidRPr="00C71E53">
        <w:rPr>
          <w:rFonts w:ascii="Arial" w:hAnsi="Arial" w:cs="Arial"/>
          <w:b/>
          <w:lang w:val="el-GR"/>
        </w:rPr>
        <w:t>4.2.1.6.</w:t>
      </w:r>
      <w:r w:rsidR="00C71E53">
        <w:rPr>
          <w:rFonts w:ascii="Arial" w:hAnsi="Arial" w:cs="Arial"/>
          <w:b/>
          <w:lang w:val="el-GR"/>
        </w:rPr>
        <w:t>5</w:t>
      </w:r>
      <w:r w:rsidR="00C71E53" w:rsidRPr="00164797">
        <w:rPr>
          <w:rFonts w:ascii="Arial" w:hAnsi="Arial" w:cs="Arial"/>
          <w:lang w:val="el-GR"/>
        </w:rPr>
        <w:t xml:space="preserve"> </w:t>
      </w:r>
      <w:r w:rsidRPr="00164797">
        <w:rPr>
          <w:rFonts w:ascii="Arial" w:hAnsi="Arial" w:cs="Arial"/>
          <w:lang w:val="el-GR"/>
        </w:rPr>
        <w:t>Να μπορεί να χρησιμοποιηθεί  επίσης και κατά την περιστροφή του ασθενή κατά 180</w:t>
      </w:r>
      <w:r w:rsidRPr="00164797">
        <w:rPr>
          <w:rFonts w:ascii="Arial" w:hAnsi="Arial" w:cs="Arial"/>
          <w:vertAlign w:val="superscript"/>
          <w:lang w:val="el-GR"/>
        </w:rPr>
        <w:t>◦</w:t>
      </w:r>
      <w:r w:rsidRPr="00164797">
        <w:rPr>
          <w:rFonts w:ascii="Arial" w:hAnsi="Arial" w:cs="Arial"/>
          <w:lang w:val="el-GR"/>
        </w:rPr>
        <w:t xml:space="preserve"> αυξάνοντας την ασφάλεια  του ασθενή.</w:t>
      </w:r>
    </w:p>
    <w:p w:rsidR="00164797" w:rsidRPr="00164797" w:rsidRDefault="00164797" w:rsidP="00BC158E">
      <w:pPr>
        <w:rPr>
          <w:rFonts w:ascii="Arial" w:hAnsi="Arial" w:cs="Arial"/>
          <w:lang w:val="el-GR"/>
        </w:rPr>
      </w:pPr>
      <w:r w:rsidRPr="00164797">
        <w:rPr>
          <w:rFonts w:ascii="Arial" w:hAnsi="Arial" w:cs="Arial"/>
          <w:lang w:val="el-GR"/>
        </w:rPr>
        <w:t>Όταν τοποθετηθεί  στην ειδική επιφάνεια  Σπονδυλικής Στήλης να επιτρέπει κίνηση του Μηχανικού Χεριού  και κατά μήκος (</w:t>
      </w:r>
      <w:r w:rsidRPr="00164797">
        <w:rPr>
          <w:rFonts w:ascii="Arial" w:hAnsi="Arial" w:cs="Arial"/>
        </w:rPr>
        <w:t>longitudinal</w:t>
      </w:r>
      <w:r w:rsidRPr="00164797">
        <w:rPr>
          <w:rFonts w:ascii="Arial" w:hAnsi="Arial" w:cs="Arial"/>
          <w:lang w:val="el-GR"/>
        </w:rPr>
        <w:t>) και κατά πλάτος (</w:t>
      </w:r>
      <w:r w:rsidRPr="00164797">
        <w:rPr>
          <w:rFonts w:ascii="Arial" w:hAnsi="Arial" w:cs="Arial"/>
        </w:rPr>
        <w:t>lateral</w:t>
      </w:r>
      <w:r w:rsidRPr="00164797">
        <w:rPr>
          <w:rFonts w:ascii="Arial" w:hAnsi="Arial" w:cs="Arial"/>
          <w:lang w:val="el-GR"/>
        </w:rPr>
        <w:t xml:space="preserve">) για επεμβάσεις αφαίρεσης  κήλης  &amp; σκολιώσεων.    </w:t>
      </w:r>
    </w:p>
    <w:p w:rsidR="00164797" w:rsidRPr="00164797" w:rsidRDefault="00164797" w:rsidP="00BC158E">
      <w:pPr>
        <w:rPr>
          <w:rFonts w:ascii="Arial" w:hAnsi="Arial" w:cs="Arial"/>
          <w:b/>
          <w:bCs/>
          <w:lang w:val="el-GR"/>
        </w:rPr>
      </w:pPr>
    </w:p>
    <w:p w:rsidR="00164797" w:rsidRPr="00164797" w:rsidRDefault="00C71E53" w:rsidP="00BC158E">
      <w:pPr>
        <w:rPr>
          <w:rFonts w:ascii="Arial" w:hAnsi="Arial" w:cs="Arial"/>
          <w:b/>
          <w:bCs/>
          <w:lang w:val="el-GR"/>
        </w:rPr>
      </w:pPr>
      <w:r>
        <w:rPr>
          <w:rFonts w:ascii="Arial" w:hAnsi="Arial" w:cs="Arial"/>
          <w:b/>
          <w:bCs/>
          <w:lang w:val="el-GR"/>
        </w:rPr>
        <w:t xml:space="preserve">4.2.1.7 </w:t>
      </w:r>
      <w:r w:rsidR="00164797" w:rsidRPr="00164797">
        <w:rPr>
          <w:rFonts w:ascii="Arial" w:hAnsi="Arial" w:cs="Arial"/>
          <w:b/>
          <w:bCs/>
          <w:lang w:val="el-GR"/>
        </w:rPr>
        <w:t>ΤΕΧΝΙΚΑ  ΧΑΡΑΚΤΗΡΙΣΤΙΚΑ ΣΥΣΤΗΜΑΤΟΣ ΤΥΠΟΥ  ‘</w:t>
      </w:r>
      <w:r w:rsidR="00164797" w:rsidRPr="00164797">
        <w:rPr>
          <w:rFonts w:ascii="Arial" w:hAnsi="Arial" w:cs="Arial"/>
          <w:b/>
          <w:bCs/>
        </w:rPr>
        <w:t>LEVO</w:t>
      </w:r>
      <w:r w:rsidR="00164797" w:rsidRPr="00164797">
        <w:rPr>
          <w:rFonts w:ascii="Arial" w:hAnsi="Arial" w:cs="Arial"/>
          <w:b/>
          <w:bCs/>
          <w:lang w:val="el-GR"/>
        </w:rPr>
        <w:t xml:space="preserve"> </w:t>
      </w:r>
      <w:r w:rsidR="00164797" w:rsidRPr="00164797">
        <w:rPr>
          <w:rFonts w:ascii="Arial" w:hAnsi="Arial" w:cs="Arial"/>
          <w:b/>
          <w:bCs/>
        </w:rPr>
        <w:t>ARM</w:t>
      </w:r>
      <w:r w:rsidR="00164797" w:rsidRPr="00164797">
        <w:rPr>
          <w:rFonts w:ascii="Arial" w:hAnsi="Arial" w:cs="Arial"/>
          <w:b/>
          <w:bCs/>
          <w:lang w:val="el-GR"/>
        </w:rPr>
        <w:t xml:space="preserve"> ‘</w:t>
      </w:r>
    </w:p>
    <w:p w:rsidR="00164797" w:rsidRPr="00164797" w:rsidRDefault="00164797" w:rsidP="00BC158E">
      <w:pPr>
        <w:rPr>
          <w:rFonts w:ascii="Arial" w:hAnsi="Arial" w:cs="Arial"/>
          <w:lang w:val="el-GR"/>
        </w:rPr>
      </w:pPr>
      <w:r w:rsidRPr="00164797">
        <w:rPr>
          <w:rFonts w:ascii="Arial" w:hAnsi="Arial" w:cs="Arial"/>
          <w:lang w:val="el-GR"/>
        </w:rPr>
        <w:t xml:space="preserve">Βάρος ασθενή 295 </w:t>
      </w:r>
      <w:r w:rsidRPr="00164797">
        <w:rPr>
          <w:rFonts w:ascii="Arial" w:hAnsi="Arial" w:cs="Arial"/>
        </w:rPr>
        <w:t>Kgr</w:t>
      </w:r>
      <w:r w:rsidRPr="00164797">
        <w:rPr>
          <w:rFonts w:ascii="Arial" w:hAnsi="Arial" w:cs="Arial"/>
          <w:lang w:val="el-GR"/>
        </w:rPr>
        <w:t>.</w:t>
      </w:r>
    </w:p>
    <w:p w:rsidR="00164797" w:rsidRPr="00164797" w:rsidRDefault="00164797" w:rsidP="00BC158E">
      <w:pPr>
        <w:rPr>
          <w:rFonts w:ascii="Arial" w:hAnsi="Arial" w:cs="Arial"/>
          <w:lang w:val="el-GR"/>
        </w:rPr>
      </w:pPr>
      <w:r w:rsidRPr="00164797">
        <w:rPr>
          <w:rFonts w:ascii="Arial" w:hAnsi="Arial" w:cs="Arial"/>
          <w:lang w:val="el-GR"/>
        </w:rPr>
        <w:t>Εύρος κινήσεων: Πλάγια 19,3</w:t>
      </w:r>
      <w:r w:rsidRPr="00164797">
        <w:rPr>
          <w:rFonts w:ascii="Arial" w:hAnsi="Arial" w:cs="Arial"/>
        </w:rPr>
        <w:t>cm</w:t>
      </w:r>
      <w:r w:rsidRPr="00164797">
        <w:rPr>
          <w:rFonts w:ascii="Arial" w:hAnsi="Arial" w:cs="Arial"/>
          <w:lang w:val="el-GR"/>
        </w:rPr>
        <w:t xml:space="preserve">   / Κατά μήκος: 15,9</w:t>
      </w:r>
      <w:r w:rsidRPr="00164797">
        <w:rPr>
          <w:rFonts w:ascii="Arial" w:hAnsi="Arial" w:cs="Arial"/>
        </w:rPr>
        <w:t>cm</w:t>
      </w:r>
      <w:r w:rsidRPr="00164797">
        <w:rPr>
          <w:rFonts w:ascii="Arial" w:hAnsi="Arial" w:cs="Arial"/>
          <w:lang w:val="el-GR"/>
        </w:rPr>
        <w:t xml:space="preserve"> / Καθ’ ύψος:17 </w:t>
      </w:r>
      <w:r w:rsidRPr="00164797">
        <w:rPr>
          <w:rFonts w:ascii="Arial" w:hAnsi="Arial" w:cs="Arial"/>
        </w:rPr>
        <w:t>cm</w:t>
      </w:r>
    </w:p>
    <w:p w:rsidR="00164797" w:rsidRPr="00164797" w:rsidRDefault="00164797" w:rsidP="00BC158E">
      <w:pPr>
        <w:rPr>
          <w:rFonts w:ascii="Arial" w:hAnsi="Arial" w:cs="Arial"/>
          <w:lang w:val="el-GR"/>
        </w:rPr>
      </w:pPr>
      <w:r w:rsidRPr="00164797">
        <w:rPr>
          <w:rFonts w:ascii="Arial" w:hAnsi="Arial" w:cs="Arial"/>
          <w:lang w:val="el-GR"/>
        </w:rPr>
        <w:t xml:space="preserve">Εύρος κινήσεων του </w:t>
      </w:r>
      <w:r w:rsidRPr="00164797">
        <w:rPr>
          <w:rFonts w:ascii="Arial" w:hAnsi="Arial" w:cs="Arial"/>
          <w:b/>
          <w:bCs/>
        </w:rPr>
        <w:t>LEVO</w:t>
      </w:r>
      <w:r w:rsidRPr="00164797">
        <w:rPr>
          <w:rFonts w:ascii="Arial" w:hAnsi="Arial" w:cs="Arial"/>
          <w:b/>
          <w:bCs/>
          <w:lang w:val="el-GR"/>
        </w:rPr>
        <w:t xml:space="preserve"> </w:t>
      </w:r>
      <w:r w:rsidRPr="00164797">
        <w:rPr>
          <w:rFonts w:ascii="Arial" w:hAnsi="Arial" w:cs="Arial"/>
          <w:b/>
          <w:bCs/>
        </w:rPr>
        <w:t>Arm</w:t>
      </w:r>
      <w:r w:rsidRPr="00164797">
        <w:rPr>
          <w:rFonts w:ascii="Arial" w:hAnsi="Arial" w:cs="Arial"/>
          <w:lang w:val="el-GR"/>
        </w:rPr>
        <w:t>:  Κατά μήκος: 18,4</w:t>
      </w:r>
      <w:r w:rsidRPr="00164797">
        <w:rPr>
          <w:rFonts w:ascii="Arial" w:hAnsi="Arial" w:cs="Arial"/>
        </w:rPr>
        <w:t>cm</w:t>
      </w:r>
      <w:r w:rsidRPr="00164797">
        <w:rPr>
          <w:rFonts w:ascii="Arial" w:hAnsi="Arial" w:cs="Arial"/>
          <w:lang w:val="el-GR"/>
        </w:rPr>
        <w:t xml:space="preserve"> / Καθ’ ύψος:36,8 </w:t>
      </w:r>
      <w:r w:rsidRPr="00164797">
        <w:rPr>
          <w:rFonts w:ascii="Arial" w:hAnsi="Arial" w:cs="Arial"/>
        </w:rPr>
        <w:t>cm</w:t>
      </w:r>
    </w:p>
    <w:p w:rsidR="00164797" w:rsidRPr="00164797" w:rsidRDefault="00164797" w:rsidP="00BC158E">
      <w:pPr>
        <w:rPr>
          <w:rFonts w:ascii="Arial" w:hAnsi="Arial" w:cs="Arial"/>
          <w:lang w:val="el-GR"/>
        </w:rPr>
      </w:pPr>
      <w:r w:rsidRPr="00164797">
        <w:rPr>
          <w:rFonts w:ascii="Arial" w:hAnsi="Arial" w:cs="Arial"/>
          <w:lang w:val="el-GR"/>
        </w:rPr>
        <w:tab/>
      </w:r>
      <w:r w:rsidRPr="00164797">
        <w:rPr>
          <w:rFonts w:ascii="Arial" w:hAnsi="Arial" w:cs="Arial"/>
          <w:lang w:val="el-GR"/>
        </w:rPr>
        <w:tab/>
      </w:r>
      <w:r w:rsidRPr="00164797">
        <w:rPr>
          <w:rFonts w:ascii="Arial" w:hAnsi="Arial" w:cs="Arial"/>
          <w:lang w:val="el-GR"/>
        </w:rPr>
        <w:tab/>
      </w:r>
      <w:r w:rsidRPr="00164797">
        <w:rPr>
          <w:rFonts w:ascii="Arial" w:hAnsi="Arial" w:cs="Arial"/>
          <w:lang w:val="el-GR"/>
        </w:rPr>
        <w:tab/>
        <w:t xml:space="preserve">Αρθρώσεις </w:t>
      </w:r>
      <w:r w:rsidRPr="00164797">
        <w:rPr>
          <w:rFonts w:ascii="Arial" w:hAnsi="Arial" w:cs="Arial"/>
          <w:u w:val="single"/>
          <w:lang w:val="el-GR"/>
        </w:rPr>
        <w:t>+</w:t>
      </w:r>
      <w:r w:rsidRPr="00164797">
        <w:rPr>
          <w:rFonts w:ascii="Arial" w:hAnsi="Arial" w:cs="Arial"/>
          <w:lang w:val="el-GR"/>
        </w:rPr>
        <w:t xml:space="preserve">  40</w:t>
      </w:r>
      <w:r w:rsidRPr="00164797">
        <w:rPr>
          <w:rFonts w:ascii="Arial" w:hAnsi="Arial" w:cs="Arial"/>
          <w:vertAlign w:val="superscript"/>
          <w:lang w:val="el-GR"/>
        </w:rPr>
        <w:t xml:space="preserve">◦ </w:t>
      </w:r>
    </w:p>
    <w:p w:rsidR="00164797" w:rsidRPr="00164797" w:rsidRDefault="00164797" w:rsidP="00BC158E">
      <w:pPr>
        <w:rPr>
          <w:rFonts w:ascii="Arial" w:hAnsi="Arial" w:cs="Arial"/>
          <w:lang w:val="el-GR"/>
        </w:rPr>
      </w:pPr>
      <w:r w:rsidRPr="00164797">
        <w:rPr>
          <w:rFonts w:ascii="Arial" w:hAnsi="Arial" w:cs="Arial"/>
          <w:lang w:val="el-GR"/>
        </w:rPr>
        <w:tab/>
      </w:r>
      <w:r w:rsidRPr="00164797">
        <w:rPr>
          <w:rFonts w:ascii="Arial" w:hAnsi="Arial" w:cs="Arial"/>
          <w:lang w:val="el-GR"/>
        </w:rPr>
        <w:tab/>
      </w:r>
      <w:r w:rsidRPr="00164797">
        <w:rPr>
          <w:rFonts w:ascii="Arial" w:hAnsi="Arial" w:cs="Arial"/>
          <w:lang w:val="el-GR"/>
        </w:rPr>
        <w:tab/>
      </w:r>
      <w:r w:rsidRPr="00164797">
        <w:rPr>
          <w:rFonts w:ascii="Arial" w:hAnsi="Arial" w:cs="Arial"/>
          <w:lang w:val="el-GR"/>
        </w:rPr>
        <w:tab/>
        <w:t xml:space="preserve">Αρθρώσεις </w:t>
      </w:r>
      <w:r w:rsidRPr="00164797">
        <w:rPr>
          <w:rFonts w:ascii="Arial" w:hAnsi="Arial" w:cs="Arial"/>
          <w:u w:val="single"/>
          <w:lang w:val="el-GR"/>
        </w:rPr>
        <w:t>+</w:t>
      </w:r>
      <w:r w:rsidRPr="00164797">
        <w:rPr>
          <w:rFonts w:ascii="Arial" w:hAnsi="Arial" w:cs="Arial"/>
          <w:lang w:val="el-GR"/>
        </w:rPr>
        <w:t xml:space="preserve">  20</w:t>
      </w:r>
      <w:r w:rsidRPr="00164797">
        <w:rPr>
          <w:rFonts w:ascii="Arial" w:hAnsi="Arial" w:cs="Arial"/>
          <w:vertAlign w:val="superscript"/>
          <w:lang w:val="el-GR"/>
        </w:rPr>
        <w:t xml:space="preserve">◦ </w:t>
      </w:r>
    </w:p>
    <w:p w:rsidR="00164797" w:rsidRPr="00164797" w:rsidRDefault="00C71E53" w:rsidP="00BC158E">
      <w:pPr>
        <w:rPr>
          <w:rFonts w:ascii="Arial" w:hAnsi="Arial" w:cs="Arial"/>
          <w:lang w:val="el-GR"/>
        </w:rPr>
      </w:pPr>
      <w:r w:rsidRPr="00C71E53">
        <w:rPr>
          <w:rFonts w:ascii="Arial" w:hAnsi="Arial" w:cs="Arial"/>
          <w:b/>
          <w:lang w:val="el-GR"/>
        </w:rPr>
        <w:t>4.2.1.8</w:t>
      </w:r>
      <w:r>
        <w:rPr>
          <w:rFonts w:ascii="Arial" w:hAnsi="Arial" w:cs="Arial"/>
          <w:lang w:val="el-GR"/>
        </w:rPr>
        <w:t xml:space="preserve"> </w:t>
      </w:r>
      <w:r w:rsidR="00164797" w:rsidRPr="00164797">
        <w:rPr>
          <w:rFonts w:ascii="Arial" w:hAnsi="Arial" w:cs="Arial"/>
          <w:lang w:val="el-GR"/>
        </w:rPr>
        <w:t>Το χειρουργικό τραπέζι να συνοδεύεται από τα παρακάτω:</w:t>
      </w:r>
    </w:p>
    <w:p w:rsidR="00164797" w:rsidRPr="00164797" w:rsidRDefault="00164797" w:rsidP="00BC158E">
      <w:pPr>
        <w:rPr>
          <w:rFonts w:ascii="Arial" w:hAnsi="Arial" w:cs="Arial"/>
          <w:lang w:val="el-GR"/>
        </w:rPr>
      </w:pPr>
      <w:r w:rsidRPr="00164797">
        <w:rPr>
          <w:rFonts w:ascii="Arial" w:hAnsi="Arial" w:cs="Arial"/>
          <w:lang w:val="el-GR"/>
        </w:rPr>
        <w:t>Δύο (2) τεμ  ‘Πύργων’</w:t>
      </w:r>
    </w:p>
    <w:p w:rsidR="00164797" w:rsidRPr="00164797" w:rsidRDefault="00164797" w:rsidP="00BC158E">
      <w:pPr>
        <w:rPr>
          <w:rFonts w:ascii="Arial" w:hAnsi="Arial" w:cs="Arial"/>
          <w:lang w:val="el-GR"/>
        </w:rPr>
      </w:pPr>
      <w:r w:rsidRPr="00164797">
        <w:rPr>
          <w:rFonts w:ascii="Arial" w:hAnsi="Arial" w:cs="Arial"/>
          <w:lang w:val="el-GR"/>
        </w:rPr>
        <w:t>Ένα (1)  τεμ  Πλαίσιο Σπονδυλικής (</w:t>
      </w:r>
      <w:r w:rsidRPr="00164797">
        <w:rPr>
          <w:rFonts w:ascii="Arial" w:hAnsi="Arial" w:cs="Arial"/>
        </w:rPr>
        <w:t>Spinal</w:t>
      </w:r>
      <w:r w:rsidRPr="00164797">
        <w:rPr>
          <w:rFonts w:ascii="Arial" w:hAnsi="Arial" w:cs="Arial"/>
          <w:lang w:val="el-GR"/>
        </w:rPr>
        <w:t xml:space="preserve"> </w:t>
      </w:r>
      <w:r w:rsidRPr="00164797">
        <w:rPr>
          <w:rFonts w:ascii="Arial" w:hAnsi="Arial" w:cs="Arial"/>
        </w:rPr>
        <w:t>FRAME</w:t>
      </w:r>
      <w:r w:rsidRPr="00164797">
        <w:rPr>
          <w:rFonts w:ascii="Arial" w:hAnsi="Arial" w:cs="Arial"/>
          <w:lang w:val="el-GR"/>
        </w:rPr>
        <w:t>)</w:t>
      </w:r>
    </w:p>
    <w:p w:rsidR="00164797" w:rsidRPr="00164797" w:rsidRDefault="00164797" w:rsidP="00BC158E">
      <w:pPr>
        <w:rPr>
          <w:rFonts w:ascii="Arial" w:hAnsi="Arial" w:cs="Arial"/>
        </w:rPr>
      </w:pPr>
      <w:proofErr w:type="spellStart"/>
      <w:r w:rsidRPr="00164797">
        <w:rPr>
          <w:rFonts w:ascii="Arial" w:hAnsi="Arial" w:cs="Arial"/>
        </w:rPr>
        <w:t>Ένα</w:t>
      </w:r>
      <w:proofErr w:type="spellEnd"/>
      <w:r w:rsidRPr="00164797">
        <w:rPr>
          <w:rFonts w:ascii="Arial" w:hAnsi="Arial" w:cs="Arial"/>
        </w:rPr>
        <w:t xml:space="preserve"> (1</w:t>
      </w:r>
      <w:r w:rsidR="00C71E53" w:rsidRPr="00164797">
        <w:rPr>
          <w:rFonts w:ascii="Arial" w:hAnsi="Arial" w:cs="Arial"/>
        </w:rPr>
        <w:t xml:space="preserve">) </w:t>
      </w:r>
      <w:proofErr w:type="spellStart"/>
      <w:r w:rsidR="00C71E53" w:rsidRPr="00164797">
        <w:rPr>
          <w:rFonts w:ascii="Arial" w:hAnsi="Arial" w:cs="Arial"/>
        </w:rPr>
        <w:t>τεμ</w:t>
      </w:r>
      <w:proofErr w:type="spellEnd"/>
      <w:r w:rsidRPr="00164797">
        <w:rPr>
          <w:rFonts w:ascii="Arial" w:hAnsi="Arial" w:cs="Arial"/>
        </w:rPr>
        <w:t xml:space="preserve"> </w:t>
      </w:r>
      <w:proofErr w:type="spellStart"/>
      <w:r w:rsidR="00C71E53" w:rsidRPr="00164797">
        <w:rPr>
          <w:rFonts w:ascii="Arial" w:hAnsi="Arial" w:cs="Arial"/>
        </w:rPr>
        <w:t>τύπου</w:t>
      </w:r>
      <w:proofErr w:type="spellEnd"/>
      <w:r w:rsidR="00C71E53" w:rsidRPr="00164797">
        <w:rPr>
          <w:rFonts w:ascii="Arial" w:hAnsi="Arial" w:cs="Arial"/>
        </w:rPr>
        <w:t xml:space="preserve"> Prone</w:t>
      </w:r>
      <w:r w:rsidRPr="00164797">
        <w:rPr>
          <w:rFonts w:ascii="Arial" w:hAnsi="Arial" w:cs="Arial"/>
        </w:rPr>
        <w:t xml:space="preserve"> View Helmet and mirror Platform</w:t>
      </w:r>
    </w:p>
    <w:p w:rsidR="00164797" w:rsidRPr="00164797" w:rsidRDefault="00164797" w:rsidP="00BC158E">
      <w:pPr>
        <w:rPr>
          <w:rFonts w:ascii="Arial" w:hAnsi="Arial" w:cs="Arial"/>
          <w:lang w:val="el-GR"/>
        </w:rPr>
      </w:pPr>
      <w:r w:rsidRPr="00164797">
        <w:rPr>
          <w:rFonts w:ascii="Arial" w:hAnsi="Arial" w:cs="Arial"/>
          <w:lang w:val="el-GR"/>
        </w:rPr>
        <w:t>Ένα (1)  τεμ   Ασπίδα προσώπου</w:t>
      </w:r>
    </w:p>
    <w:p w:rsidR="00164797" w:rsidRPr="00164797" w:rsidRDefault="00164797" w:rsidP="00164797">
      <w:pPr>
        <w:rPr>
          <w:rFonts w:ascii="Arial" w:hAnsi="Arial" w:cs="Arial"/>
          <w:lang w:val="el-GR"/>
        </w:rPr>
      </w:pPr>
      <w:r w:rsidRPr="00164797">
        <w:rPr>
          <w:rFonts w:ascii="Arial" w:hAnsi="Arial" w:cs="Arial"/>
          <w:lang w:val="el-GR"/>
        </w:rPr>
        <w:t>Ένα (1)  ζεύγος   μαξιλάρια στήριξης στέρνου</w:t>
      </w:r>
    </w:p>
    <w:p w:rsidR="00164797" w:rsidRPr="00164797" w:rsidRDefault="00164797" w:rsidP="00164797">
      <w:pPr>
        <w:rPr>
          <w:rFonts w:ascii="Arial" w:hAnsi="Arial" w:cs="Arial"/>
          <w:lang w:val="el-GR"/>
        </w:rPr>
      </w:pPr>
      <w:r w:rsidRPr="00164797">
        <w:rPr>
          <w:rFonts w:ascii="Arial" w:hAnsi="Arial" w:cs="Arial"/>
          <w:lang w:val="el-GR"/>
        </w:rPr>
        <w:t xml:space="preserve">Ένα (1)  τεμ  τμήμα ποδιών με μαξιλάρι </w:t>
      </w:r>
    </w:p>
    <w:p w:rsidR="00164797" w:rsidRPr="00164797" w:rsidRDefault="00164797" w:rsidP="00164797">
      <w:pPr>
        <w:rPr>
          <w:rFonts w:ascii="Arial" w:hAnsi="Arial" w:cs="Arial"/>
          <w:lang w:val="el-GR"/>
        </w:rPr>
      </w:pPr>
      <w:r w:rsidRPr="00164797">
        <w:rPr>
          <w:rFonts w:ascii="Arial" w:hAnsi="Arial" w:cs="Arial"/>
          <w:lang w:val="el-GR"/>
        </w:rPr>
        <w:lastRenderedPageBreak/>
        <w:t>Ένα (1)  τεμ  ρυθμιζόμενο στήριγμα ποδιών</w:t>
      </w:r>
    </w:p>
    <w:p w:rsidR="00164797" w:rsidRPr="00164797" w:rsidRDefault="00164797" w:rsidP="00164797">
      <w:pPr>
        <w:rPr>
          <w:rFonts w:ascii="Arial" w:hAnsi="Arial" w:cs="Arial"/>
          <w:lang w:val="el-GR"/>
        </w:rPr>
      </w:pPr>
      <w:r w:rsidRPr="00164797">
        <w:rPr>
          <w:rFonts w:ascii="Arial" w:hAnsi="Arial" w:cs="Arial"/>
          <w:lang w:val="el-GR"/>
        </w:rPr>
        <w:t>Ένα (1)  τεμ  ιμάντα στήριξης γλουτών</w:t>
      </w:r>
    </w:p>
    <w:p w:rsidR="00164797" w:rsidRPr="00164797" w:rsidRDefault="00164797" w:rsidP="00164797">
      <w:pPr>
        <w:rPr>
          <w:rFonts w:ascii="Arial" w:hAnsi="Arial" w:cs="Arial"/>
          <w:lang w:val="el-GR"/>
        </w:rPr>
      </w:pPr>
      <w:r w:rsidRPr="00164797">
        <w:rPr>
          <w:rFonts w:ascii="Arial" w:hAnsi="Arial" w:cs="Arial"/>
          <w:lang w:val="el-GR"/>
        </w:rPr>
        <w:t>Ένα (1)  τεμ  ιμάντα  στήριξης 152</w:t>
      </w:r>
      <w:r w:rsidRPr="00164797">
        <w:rPr>
          <w:rFonts w:ascii="Arial" w:hAnsi="Arial" w:cs="Arial"/>
        </w:rPr>
        <w:t>cm</w:t>
      </w:r>
      <w:r w:rsidRPr="00164797">
        <w:rPr>
          <w:rFonts w:ascii="Arial" w:hAnsi="Arial" w:cs="Arial"/>
          <w:lang w:val="el-GR"/>
        </w:rPr>
        <w:t xml:space="preserve"> </w:t>
      </w:r>
    </w:p>
    <w:p w:rsidR="00164797" w:rsidRPr="00164797" w:rsidRDefault="00164797" w:rsidP="00164797">
      <w:pPr>
        <w:rPr>
          <w:rFonts w:ascii="Arial" w:hAnsi="Arial" w:cs="Arial"/>
          <w:lang w:val="el-GR"/>
        </w:rPr>
      </w:pPr>
      <w:r w:rsidRPr="00164797">
        <w:rPr>
          <w:rFonts w:ascii="Arial" w:hAnsi="Arial" w:cs="Arial"/>
          <w:lang w:val="el-GR"/>
        </w:rPr>
        <w:t xml:space="preserve">Τέσσερα  (4)  τεμ  ιμάντες στήριξης 229 </w:t>
      </w:r>
      <w:r w:rsidRPr="00164797">
        <w:rPr>
          <w:rFonts w:ascii="Arial" w:hAnsi="Arial" w:cs="Arial"/>
        </w:rPr>
        <w:t>cm</w:t>
      </w:r>
      <w:r w:rsidRPr="00164797">
        <w:rPr>
          <w:rFonts w:ascii="Arial" w:hAnsi="Arial" w:cs="Arial"/>
          <w:lang w:val="el-GR"/>
        </w:rPr>
        <w:t xml:space="preserve">  </w:t>
      </w:r>
    </w:p>
    <w:p w:rsidR="00164797" w:rsidRPr="00164797" w:rsidRDefault="00164797" w:rsidP="00164797">
      <w:pPr>
        <w:rPr>
          <w:rFonts w:ascii="Arial" w:hAnsi="Arial" w:cs="Arial"/>
          <w:lang w:val="el-GR"/>
        </w:rPr>
      </w:pPr>
      <w:r w:rsidRPr="00164797">
        <w:rPr>
          <w:rFonts w:ascii="Arial" w:hAnsi="Arial" w:cs="Arial"/>
          <w:lang w:val="el-GR"/>
        </w:rPr>
        <w:t>Ένα (1)  τεμ  εξάρτημα αυχενικής έλξης</w:t>
      </w:r>
    </w:p>
    <w:p w:rsidR="00164797" w:rsidRPr="00164797" w:rsidRDefault="00164797" w:rsidP="00164797">
      <w:pPr>
        <w:rPr>
          <w:rFonts w:ascii="Arial" w:hAnsi="Arial" w:cs="Arial"/>
          <w:lang w:val="el-GR"/>
        </w:rPr>
      </w:pPr>
      <w:r w:rsidRPr="00164797">
        <w:rPr>
          <w:rFonts w:ascii="Arial" w:hAnsi="Arial" w:cs="Arial"/>
          <w:lang w:val="el-GR"/>
        </w:rPr>
        <w:t>Ένα (1)  τεμ  Κάλυμμα Τραπεζιού</w:t>
      </w:r>
    </w:p>
    <w:p w:rsidR="00164797" w:rsidRPr="00164797" w:rsidRDefault="00164797" w:rsidP="00164797">
      <w:pPr>
        <w:rPr>
          <w:rFonts w:ascii="Arial" w:hAnsi="Arial" w:cs="Arial"/>
          <w:lang w:val="el-GR"/>
        </w:rPr>
      </w:pPr>
      <w:r w:rsidRPr="00164797">
        <w:rPr>
          <w:rFonts w:ascii="Arial" w:hAnsi="Arial" w:cs="Arial"/>
          <w:lang w:val="el-GR"/>
        </w:rPr>
        <w:t xml:space="preserve">Ένα (1)  τεμ  Ειδική Ακτινοσκιερή Επιφάνεια </w:t>
      </w:r>
    </w:p>
    <w:p w:rsidR="00164797" w:rsidRPr="00164797" w:rsidRDefault="00164797" w:rsidP="00164797">
      <w:pPr>
        <w:rPr>
          <w:rFonts w:ascii="Arial" w:hAnsi="Arial" w:cs="Arial"/>
          <w:lang w:val="el-GR"/>
        </w:rPr>
      </w:pPr>
      <w:r w:rsidRPr="00164797">
        <w:rPr>
          <w:rFonts w:ascii="Arial" w:hAnsi="Arial" w:cs="Arial"/>
          <w:lang w:val="el-GR"/>
        </w:rPr>
        <w:t>Σύστημα τύπου ‘</w:t>
      </w:r>
      <w:r w:rsidRPr="00164797">
        <w:rPr>
          <w:rFonts w:ascii="Arial" w:hAnsi="Arial" w:cs="Arial"/>
        </w:rPr>
        <w:t>Premium</w:t>
      </w:r>
      <w:r w:rsidRPr="00164797">
        <w:rPr>
          <w:rFonts w:ascii="Arial" w:hAnsi="Arial" w:cs="Arial"/>
          <w:lang w:val="el-GR"/>
        </w:rPr>
        <w:t xml:space="preserve"> </w:t>
      </w:r>
      <w:r w:rsidRPr="00164797">
        <w:rPr>
          <w:rFonts w:ascii="Arial" w:hAnsi="Arial" w:cs="Arial"/>
        </w:rPr>
        <w:t>Levo</w:t>
      </w:r>
      <w:r w:rsidRPr="00164797">
        <w:rPr>
          <w:rFonts w:ascii="Arial" w:hAnsi="Arial" w:cs="Arial"/>
          <w:lang w:val="el-GR"/>
        </w:rPr>
        <w:t xml:space="preserve"> </w:t>
      </w:r>
      <w:r w:rsidRPr="00164797">
        <w:rPr>
          <w:rFonts w:ascii="Arial" w:hAnsi="Arial" w:cs="Arial"/>
        </w:rPr>
        <w:t>arm</w:t>
      </w:r>
      <w:r w:rsidRPr="00164797">
        <w:rPr>
          <w:rFonts w:ascii="Arial" w:hAnsi="Arial" w:cs="Arial"/>
          <w:lang w:val="el-GR"/>
        </w:rPr>
        <w:t xml:space="preserve"> </w:t>
      </w:r>
      <w:r w:rsidRPr="00164797">
        <w:rPr>
          <w:rFonts w:ascii="Arial" w:hAnsi="Arial" w:cs="Arial"/>
        </w:rPr>
        <w:t>including</w:t>
      </w:r>
      <w:r w:rsidRPr="00164797">
        <w:rPr>
          <w:rFonts w:ascii="Arial" w:hAnsi="Arial" w:cs="Arial"/>
          <w:lang w:val="el-GR"/>
        </w:rPr>
        <w:t xml:space="preserve"> </w:t>
      </w:r>
      <w:r w:rsidRPr="00164797">
        <w:rPr>
          <w:rFonts w:ascii="Arial" w:hAnsi="Arial" w:cs="Arial"/>
        </w:rPr>
        <w:t>Z</w:t>
      </w:r>
      <w:r w:rsidRPr="00164797">
        <w:rPr>
          <w:rFonts w:ascii="Arial" w:hAnsi="Arial" w:cs="Arial"/>
          <w:lang w:val="el-GR"/>
        </w:rPr>
        <w:t xml:space="preserve"> </w:t>
      </w:r>
      <w:r w:rsidRPr="00164797">
        <w:rPr>
          <w:rFonts w:ascii="Arial" w:hAnsi="Arial" w:cs="Arial"/>
        </w:rPr>
        <w:t>tower</w:t>
      </w:r>
      <w:r w:rsidRPr="00164797">
        <w:rPr>
          <w:rFonts w:ascii="Arial" w:hAnsi="Arial" w:cs="Arial"/>
          <w:lang w:val="el-GR"/>
        </w:rPr>
        <w:t>’.</w:t>
      </w:r>
    </w:p>
    <w:p w:rsidR="00DE7B87" w:rsidRPr="00164797" w:rsidRDefault="00DE7B87" w:rsidP="00124F90">
      <w:pPr>
        <w:jc w:val="both"/>
        <w:rPr>
          <w:rFonts w:ascii="Arial" w:eastAsia="Arial" w:hAnsi="Arial" w:cs="Arial"/>
          <w:lang w:val="el-GR"/>
        </w:rPr>
      </w:pP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4.3 Δυνατότητα  Συντήρησης</w:t>
      </w:r>
      <w:r w:rsidRPr="00164797">
        <w:rPr>
          <w:rFonts w:ascii="Arial" w:eastAsia="Arial Unicode MS" w:hAnsi="Arial" w:cs="Arial"/>
          <w:lang w:val="el-GR"/>
        </w:rPr>
        <w:br/>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4.3.1 </w:t>
      </w:r>
      <w:r w:rsidRPr="00164797">
        <w:rPr>
          <w:rFonts w:ascii="Arial" w:hAnsi="Arial" w:cs="Arial"/>
          <w:lang w:val="el-GR"/>
        </w:rPr>
        <w:t xml:space="preserve">Ο προμηθευτής </w:t>
      </w:r>
      <w:r w:rsidRPr="00164797">
        <w:rPr>
          <w:rFonts w:ascii="Arial" w:hAnsi="Arial" w:cs="Arial"/>
          <w:b/>
          <w:bCs/>
          <w:lang w:val="el-GR"/>
        </w:rPr>
        <w:t xml:space="preserve">να δηλώνει στην έγγραφη </w:t>
      </w:r>
      <w:r w:rsidR="006151A8" w:rsidRPr="00164797">
        <w:rPr>
          <w:rFonts w:ascii="Arial" w:hAnsi="Arial" w:cs="Arial"/>
          <w:b/>
          <w:bCs/>
          <w:lang w:val="el-GR"/>
        </w:rPr>
        <w:t>δήλωση</w:t>
      </w:r>
      <w:r w:rsidRPr="00164797">
        <w:rPr>
          <w:rFonts w:ascii="Arial" w:hAnsi="Arial" w:cs="Arial"/>
          <w:b/>
          <w:bCs/>
          <w:lang w:val="el-GR"/>
        </w:rPr>
        <w:t xml:space="preserve"> της </w:t>
      </w:r>
      <w:r w:rsidR="006151A8" w:rsidRPr="00164797">
        <w:rPr>
          <w:rFonts w:ascii="Arial" w:hAnsi="Arial" w:cs="Arial"/>
          <w:b/>
          <w:bCs/>
          <w:lang w:val="el-GR"/>
        </w:rPr>
        <w:t>παραγράφου</w:t>
      </w:r>
      <w:r w:rsidRPr="00164797">
        <w:rPr>
          <w:rFonts w:ascii="Arial" w:hAnsi="Arial" w:cs="Arial"/>
          <w:b/>
          <w:bCs/>
          <w:lang w:val="el-GR"/>
        </w:rPr>
        <w:t xml:space="preserve"> </w:t>
      </w:r>
      <w:r w:rsidRPr="00164797">
        <w:rPr>
          <w:rFonts w:ascii="Arial" w:hAnsi="Arial" w:cs="Arial"/>
          <w:lang w:val="el-GR"/>
        </w:rPr>
        <w:t>ότι για το υπό προμήθεια είδος:</w:t>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4.3.1.1 </w:t>
      </w:r>
      <w:r w:rsidRPr="00164797">
        <w:rPr>
          <w:rFonts w:ascii="Arial" w:hAnsi="Arial" w:cs="Arial"/>
          <w:lang w:val="el-GR"/>
        </w:rPr>
        <w:t>Υπάρχουν και θα το συνοδεύουν κατά την παράδοση του:</w:t>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4.3.1.1.1 </w:t>
      </w:r>
      <w:r w:rsidRPr="00164797">
        <w:rPr>
          <w:rFonts w:ascii="Arial" w:hAnsi="Arial" w:cs="Arial"/>
          <w:lang w:val="el-GR"/>
        </w:rPr>
        <w:t>Τεχνικά εγχειρίδια λειτουργίας, συντηρήσεως και επισκευής μαζί με όλα τα απαραίτητα σχέδια και σχεδιαγράμματα στην ελληνική και αγγλική γλώσσα.</w:t>
      </w:r>
    </w:p>
    <w:p w:rsidR="00DE7B87" w:rsidRPr="00164797" w:rsidRDefault="009961B9">
      <w:pPr>
        <w:widowControl w:val="0"/>
        <w:spacing w:after="240"/>
        <w:jc w:val="both"/>
        <w:rPr>
          <w:rFonts w:ascii="Arial" w:eastAsia="Arial" w:hAnsi="Arial" w:cs="Arial"/>
          <w:lang w:val="el-GR"/>
        </w:rPr>
      </w:pPr>
      <w:r w:rsidRPr="00164797">
        <w:rPr>
          <w:rFonts w:ascii="Arial" w:hAnsi="Arial" w:cs="Arial"/>
          <w:b/>
          <w:bCs/>
          <w:lang w:val="el-GR"/>
        </w:rPr>
        <w:t xml:space="preserve">  </w:t>
      </w:r>
      <w:r w:rsidR="00910E01" w:rsidRPr="00164797">
        <w:rPr>
          <w:rFonts w:ascii="Arial" w:hAnsi="Arial" w:cs="Arial"/>
          <w:b/>
          <w:bCs/>
          <w:lang w:val="el-GR"/>
        </w:rPr>
        <w:t xml:space="preserve">4.3.1.2 </w:t>
      </w:r>
      <w:r w:rsidR="00910E01" w:rsidRPr="00164797">
        <w:rPr>
          <w:rFonts w:ascii="Arial" w:hAnsi="Arial" w:cs="Arial"/>
          <w:lang w:val="el-GR"/>
        </w:rPr>
        <w:t xml:space="preserve">Υπάρχει η </w:t>
      </w:r>
      <w:r w:rsidR="00630622" w:rsidRPr="00164797">
        <w:rPr>
          <w:rFonts w:ascii="Arial" w:hAnsi="Arial" w:cs="Arial"/>
          <w:lang w:val="el-GR"/>
        </w:rPr>
        <w:t>δυνατότητα</w:t>
      </w:r>
      <w:r w:rsidR="00910E01" w:rsidRPr="00164797">
        <w:rPr>
          <w:rFonts w:ascii="Arial" w:hAnsi="Arial" w:cs="Arial"/>
          <w:lang w:val="el-GR"/>
        </w:rPr>
        <w:t xml:space="preserve"> επισκευής - </w:t>
      </w:r>
      <w:r w:rsidRPr="00164797">
        <w:rPr>
          <w:rFonts w:ascii="Arial" w:hAnsi="Arial" w:cs="Arial"/>
          <w:lang w:val="el-GR"/>
        </w:rPr>
        <w:t>συντήρησης</w:t>
      </w:r>
      <w:r w:rsidR="00910E01" w:rsidRPr="00164797">
        <w:rPr>
          <w:rFonts w:ascii="Arial" w:hAnsi="Arial" w:cs="Arial"/>
          <w:lang w:val="el-GR"/>
        </w:rPr>
        <w:t xml:space="preserve">, </w:t>
      </w:r>
      <w:proofErr w:type="spellStart"/>
      <w:r w:rsidR="00910E01" w:rsidRPr="00164797">
        <w:rPr>
          <w:rFonts w:ascii="Arial" w:hAnsi="Arial" w:cs="Arial"/>
          <w:lang w:val="el-GR"/>
        </w:rPr>
        <w:t>καθώς</w:t>
      </w:r>
      <w:proofErr w:type="spellEnd"/>
      <w:r w:rsidR="00910E01" w:rsidRPr="00164797">
        <w:rPr>
          <w:rFonts w:ascii="Arial" w:hAnsi="Arial" w:cs="Arial"/>
          <w:lang w:val="el-GR"/>
        </w:rPr>
        <w:t xml:space="preserve"> και η </w:t>
      </w:r>
      <w:proofErr w:type="spellStart"/>
      <w:r w:rsidR="00910E01" w:rsidRPr="00164797">
        <w:rPr>
          <w:rFonts w:ascii="Arial" w:hAnsi="Arial" w:cs="Arial"/>
          <w:lang w:val="el-GR"/>
        </w:rPr>
        <w:t>παροχή</w:t>
      </w:r>
      <w:proofErr w:type="spellEnd"/>
      <w:r w:rsidR="00910E01" w:rsidRPr="00164797">
        <w:rPr>
          <w:rFonts w:ascii="Arial" w:hAnsi="Arial" w:cs="Arial"/>
          <w:lang w:val="el-GR"/>
        </w:rPr>
        <w:t xml:space="preserve"> </w:t>
      </w:r>
      <w:proofErr w:type="spellStart"/>
      <w:r w:rsidR="00910E01" w:rsidRPr="00164797">
        <w:rPr>
          <w:rFonts w:ascii="Arial" w:hAnsi="Arial" w:cs="Arial"/>
          <w:lang w:val="el-GR"/>
        </w:rPr>
        <w:t>σχετικής</w:t>
      </w:r>
      <w:proofErr w:type="spellEnd"/>
      <w:r w:rsidR="00910E01" w:rsidRPr="00164797">
        <w:rPr>
          <w:rFonts w:ascii="Arial" w:hAnsi="Arial" w:cs="Arial"/>
          <w:lang w:val="el-GR"/>
        </w:rPr>
        <w:t xml:space="preserve"> </w:t>
      </w:r>
      <w:r w:rsidR="00630622" w:rsidRPr="00164797">
        <w:rPr>
          <w:rFonts w:ascii="Arial" w:hAnsi="Arial" w:cs="Arial"/>
          <w:lang w:val="el-GR"/>
        </w:rPr>
        <w:t>τεχνικής</w:t>
      </w:r>
      <w:r w:rsidR="00910E01" w:rsidRPr="00164797">
        <w:rPr>
          <w:rFonts w:ascii="Arial" w:hAnsi="Arial" w:cs="Arial"/>
          <w:lang w:val="el-GR"/>
        </w:rPr>
        <w:t xml:space="preserve"> </w:t>
      </w:r>
      <w:r w:rsidR="00630622" w:rsidRPr="00164797">
        <w:rPr>
          <w:rFonts w:ascii="Arial" w:hAnsi="Arial" w:cs="Arial"/>
          <w:lang w:val="el-GR"/>
        </w:rPr>
        <w:t>πληροφόρησης</w:t>
      </w:r>
      <w:r w:rsidR="00910E01" w:rsidRPr="00164797">
        <w:rPr>
          <w:rFonts w:ascii="Arial" w:hAnsi="Arial" w:cs="Arial"/>
          <w:lang w:val="el-GR"/>
        </w:rPr>
        <w:t xml:space="preserve"> </w:t>
      </w:r>
      <w:r w:rsidRPr="00164797">
        <w:rPr>
          <w:rFonts w:ascii="Arial" w:hAnsi="Arial" w:cs="Arial"/>
          <w:lang w:val="el-GR"/>
        </w:rPr>
        <w:t>είτε</w:t>
      </w:r>
      <w:r w:rsidR="00910E01" w:rsidRPr="00164797">
        <w:rPr>
          <w:rFonts w:ascii="Arial" w:hAnsi="Arial" w:cs="Arial"/>
          <w:lang w:val="el-GR"/>
        </w:rPr>
        <w:t xml:space="preserve"> </w:t>
      </w:r>
      <w:proofErr w:type="spellStart"/>
      <w:r w:rsidR="00910E01" w:rsidRPr="00164797">
        <w:rPr>
          <w:rFonts w:ascii="Arial" w:hAnsi="Arial" w:cs="Arial"/>
          <w:lang w:val="el-GR"/>
        </w:rPr>
        <w:t>από</w:t>
      </w:r>
      <w:proofErr w:type="spellEnd"/>
      <w:r w:rsidR="00910E01" w:rsidRPr="00164797">
        <w:rPr>
          <w:rFonts w:ascii="Arial" w:hAnsi="Arial" w:cs="Arial"/>
          <w:lang w:val="el-GR"/>
        </w:rPr>
        <w:t xml:space="preserve"> τον </w:t>
      </w:r>
      <w:proofErr w:type="spellStart"/>
      <w:r w:rsidR="00910E01" w:rsidRPr="00164797">
        <w:rPr>
          <w:rFonts w:ascii="Arial" w:hAnsi="Arial" w:cs="Arial"/>
          <w:lang w:val="el-GR"/>
        </w:rPr>
        <w:t>ίδιο</w:t>
      </w:r>
      <w:proofErr w:type="spellEnd"/>
      <w:r w:rsidR="00910E01" w:rsidRPr="00164797">
        <w:rPr>
          <w:rFonts w:ascii="Arial" w:hAnsi="Arial" w:cs="Arial"/>
          <w:lang w:val="el-GR"/>
        </w:rPr>
        <w:t xml:space="preserve"> τον </w:t>
      </w:r>
      <w:proofErr w:type="spellStart"/>
      <w:r w:rsidR="00910E01" w:rsidRPr="00164797">
        <w:rPr>
          <w:rFonts w:ascii="Arial" w:hAnsi="Arial" w:cs="Arial"/>
          <w:lang w:val="el-GR"/>
        </w:rPr>
        <w:t>προμηθευτή</w:t>
      </w:r>
      <w:proofErr w:type="spellEnd"/>
      <w:r w:rsidR="00910E01" w:rsidRPr="00164797">
        <w:rPr>
          <w:rFonts w:ascii="Arial" w:hAnsi="Arial" w:cs="Arial"/>
          <w:lang w:val="el-GR"/>
        </w:rPr>
        <w:t xml:space="preserve"> </w:t>
      </w:r>
      <w:proofErr w:type="spellStart"/>
      <w:r w:rsidR="00910E01" w:rsidRPr="00164797">
        <w:rPr>
          <w:rFonts w:ascii="Arial" w:hAnsi="Arial" w:cs="Arial"/>
          <w:lang w:val="el-GR"/>
        </w:rPr>
        <w:t>είτε</w:t>
      </w:r>
      <w:proofErr w:type="spellEnd"/>
      <w:r w:rsidR="00910E01" w:rsidRPr="00164797">
        <w:rPr>
          <w:rFonts w:ascii="Arial" w:hAnsi="Arial" w:cs="Arial"/>
          <w:lang w:val="el-GR"/>
        </w:rPr>
        <w:t xml:space="preserve"> από </w:t>
      </w:r>
      <w:r w:rsidRPr="00164797">
        <w:rPr>
          <w:rFonts w:ascii="Arial" w:hAnsi="Arial" w:cs="Arial"/>
          <w:lang w:val="el-GR"/>
        </w:rPr>
        <w:t>εξουσιοδοτημένο</w:t>
      </w:r>
      <w:r w:rsidR="00910E01" w:rsidRPr="00164797">
        <w:rPr>
          <w:rFonts w:ascii="Arial" w:hAnsi="Arial" w:cs="Arial"/>
          <w:lang w:val="el-GR"/>
        </w:rPr>
        <w:t xml:space="preserve"> </w:t>
      </w:r>
      <w:r w:rsidRPr="00164797">
        <w:rPr>
          <w:rFonts w:ascii="Arial" w:hAnsi="Arial" w:cs="Arial"/>
          <w:lang w:val="el-GR"/>
        </w:rPr>
        <w:t>συνεργείο</w:t>
      </w:r>
      <w:r w:rsidR="00910E01" w:rsidRPr="00164797">
        <w:rPr>
          <w:rFonts w:ascii="Arial" w:hAnsi="Arial" w:cs="Arial"/>
          <w:lang w:val="el-GR"/>
        </w:rPr>
        <w:t xml:space="preserve">. </w:t>
      </w:r>
      <w:r w:rsidR="00910E01" w:rsidRPr="00164797">
        <w:rPr>
          <w:rFonts w:ascii="Arial" w:hAnsi="Arial" w:cs="Arial"/>
          <w:b/>
          <w:bCs/>
          <w:lang w:val="el-GR"/>
        </w:rPr>
        <w:t xml:space="preserve">Προς το σκοπό αυτό </w:t>
      </w:r>
      <w:r w:rsidR="00910E01" w:rsidRPr="00164797">
        <w:rPr>
          <w:rFonts w:ascii="Arial" w:hAnsi="Arial" w:cs="Arial"/>
          <w:lang w:val="el-GR"/>
        </w:rPr>
        <w:t xml:space="preserve">και για τον </w:t>
      </w:r>
      <w:r w:rsidR="00630622" w:rsidRPr="00164797">
        <w:rPr>
          <w:rFonts w:ascii="Arial" w:hAnsi="Arial" w:cs="Arial"/>
          <w:lang w:val="el-GR"/>
        </w:rPr>
        <w:t>προσδιορισμό</w:t>
      </w:r>
      <w:r w:rsidR="00910E01" w:rsidRPr="00164797">
        <w:rPr>
          <w:rFonts w:ascii="Arial" w:hAnsi="Arial" w:cs="Arial"/>
          <w:lang w:val="el-GR"/>
        </w:rPr>
        <w:t xml:space="preserve">́ της </w:t>
      </w:r>
      <w:r w:rsidRPr="00164797">
        <w:rPr>
          <w:rFonts w:ascii="Arial" w:hAnsi="Arial" w:cs="Arial"/>
          <w:lang w:val="el-GR"/>
        </w:rPr>
        <w:t>ικανότητας</w:t>
      </w:r>
      <w:r w:rsidR="00910E01" w:rsidRPr="00164797">
        <w:rPr>
          <w:rFonts w:ascii="Arial" w:hAnsi="Arial" w:cs="Arial"/>
          <w:lang w:val="el-GR"/>
        </w:rPr>
        <w:t xml:space="preserve"> και της </w:t>
      </w:r>
      <w:proofErr w:type="spellStart"/>
      <w:r w:rsidR="00910E01" w:rsidRPr="00164797">
        <w:rPr>
          <w:rFonts w:ascii="Arial" w:hAnsi="Arial" w:cs="Arial"/>
          <w:lang w:val="el-GR"/>
        </w:rPr>
        <w:t>επάρκειας</w:t>
      </w:r>
      <w:proofErr w:type="spellEnd"/>
      <w:r w:rsidR="00910E01" w:rsidRPr="00164797">
        <w:rPr>
          <w:rFonts w:ascii="Arial" w:hAnsi="Arial" w:cs="Arial"/>
          <w:lang w:val="el-GR"/>
        </w:rPr>
        <w:t xml:space="preserve"> του, να </w:t>
      </w:r>
      <w:r w:rsidRPr="00164797">
        <w:rPr>
          <w:rFonts w:ascii="Arial" w:hAnsi="Arial" w:cs="Arial"/>
          <w:lang w:val="el-GR"/>
        </w:rPr>
        <w:t>υποστηρίζει</w:t>
      </w:r>
      <w:r w:rsidR="00910E01" w:rsidRPr="00164797">
        <w:rPr>
          <w:rFonts w:ascii="Arial" w:hAnsi="Arial" w:cs="Arial"/>
          <w:lang w:val="el-GR"/>
        </w:rPr>
        <w:t xml:space="preserve"> το </w:t>
      </w:r>
      <w:r w:rsidRPr="00164797">
        <w:rPr>
          <w:rFonts w:ascii="Arial" w:hAnsi="Arial" w:cs="Arial"/>
          <w:lang w:val="el-GR"/>
        </w:rPr>
        <w:t>προσφερόμενο</w:t>
      </w:r>
      <w:r w:rsidR="00910E01" w:rsidRPr="00164797">
        <w:rPr>
          <w:rFonts w:ascii="Arial" w:hAnsi="Arial" w:cs="Arial"/>
          <w:lang w:val="el-GR"/>
        </w:rPr>
        <w:t xml:space="preserve"> </w:t>
      </w:r>
      <w:proofErr w:type="spellStart"/>
      <w:r w:rsidR="00910E01" w:rsidRPr="00164797">
        <w:rPr>
          <w:rFonts w:ascii="Arial" w:hAnsi="Arial" w:cs="Arial"/>
          <w:lang w:val="el-GR"/>
        </w:rPr>
        <w:t>υλικό</w:t>
      </w:r>
      <w:proofErr w:type="spellEnd"/>
      <w:r w:rsidR="00910E01" w:rsidRPr="00164797">
        <w:rPr>
          <w:rFonts w:ascii="Arial" w:hAnsi="Arial" w:cs="Arial"/>
          <w:lang w:val="el-GR"/>
        </w:rPr>
        <w:t xml:space="preserve"> με </w:t>
      </w:r>
      <w:proofErr w:type="spellStart"/>
      <w:r w:rsidRPr="00164797">
        <w:rPr>
          <w:rFonts w:ascii="Arial" w:hAnsi="Arial" w:cs="Arial"/>
          <w:lang w:val="el-GR"/>
        </w:rPr>
        <w:t>ανταλλακτικά</w:t>
      </w:r>
      <w:r w:rsidR="00910E01" w:rsidRPr="00164797">
        <w:rPr>
          <w:rFonts w:ascii="Arial" w:hAnsi="Arial" w:cs="Arial"/>
          <w:lang w:val="el-GR"/>
        </w:rPr>
        <w:t>́</w:t>
      </w:r>
      <w:proofErr w:type="spellEnd"/>
      <w:r w:rsidR="00910E01" w:rsidRPr="00164797">
        <w:rPr>
          <w:rFonts w:ascii="Arial" w:hAnsi="Arial" w:cs="Arial"/>
          <w:lang w:val="el-GR"/>
        </w:rPr>
        <w:t xml:space="preserve">, </w:t>
      </w:r>
      <w:proofErr w:type="spellStart"/>
      <w:r w:rsidR="00910E01" w:rsidRPr="00164797">
        <w:rPr>
          <w:rFonts w:ascii="Arial" w:hAnsi="Arial" w:cs="Arial"/>
          <w:lang w:val="el-GR"/>
        </w:rPr>
        <w:t>επισκευές</w:t>
      </w:r>
      <w:proofErr w:type="spellEnd"/>
      <w:r w:rsidR="00910E01" w:rsidRPr="00164797">
        <w:rPr>
          <w:rFonts w:ascii="Arial" w:hAnsi="Arial" w:cs="Arial"/>
          <w:lang w:val="el-GR"/>
        </w:rPr>
        <w:t xml:space="preserve">, </w:t>
      </w:r>
      <w:proofErr w:type="spellStart"/>
      <w:r w:rsidR="00910E01" w:rsidRPr="00164797">
        <w:rPr>
          <w:rFonts w:ascii="Arial" w:hAnsi="Arial" w:cs="Arial"/>
          <w:lang w:val="el-GR"/>
        </w:rPr>
        <w:t>συντήρηση</w:t>
      </w:r>
      <w:proofErr w:type="spellEnd"/>
      <w:r w:rsidR="00910E01" w:rsidRPr="00164797">
        <w:rPr>
          <w:rFonts w:ascii="Arial" w:hAnsi="Arial" w:cs="Arial"/>
          <w:lang w:val="el-GR"/>
        </w:rPr>
        <w:t xml:space="preserve">, </w:t>
      </w:r>
      <w:proofErr w:type="spellStart"/>
      <w:r w:rsidR="00910E01" w:rsidRPr="00164797">
        <w:rPr>
          <w:rFonts w:ascii="Arial" w:hAnsi="Arial" w:cs="Arial"/>
          <w:lang w:val="el-GR"/>
        </w:rPr>
        <w:t>κ.λ.π</w:t>
      </w:r>
      <w:proofErr w:type="spellEnd"/>
      <w:r w:rsidR="00910E01" w:rsidRPr="00164797">
        <w:rPr>
          <w:rFonts w:ascii="Arial" w:hAnsi="Arial" w:cs="Arial"/>
          <w:lang w:val="el-GR"/>
        </w:rPr>
        <w:t>. πρέπει:</w:t>
      </w:r>
    </w:p>
    <w:p w:rsidR="00DE7B87" w:rsidRPr="00164797" w:rsidRDefault="009961B9">
      <w:pPr>
        <w:widowControl w:val="0"/>
        <w:spacing w:after="240"/>
        <w:jc w:val="both"/>
        <w:rPr>
          <w:rFonts w:ascii="Arial" w:eastAsia="Arial" w:hAnsi="Arial" w:cs="Arial"/>
          <w:lang w:val="el-GR"/>
        </w:rPr>
      </w:pPr>
      <w:r w:rsidRPr="00164797">
        <w:rPr>
          <w:rFonts w:ascii="Arial" w:hAnsi="Arial" w:cs="Arial"/>
          <w:b/>
          <w:bCs/>
          <w:lang w:val="el-GR"/>
        </w:rPr>
        <w:t xml:space="preserve">     4.3.1.2.1</w:t>
      </w:r>
      <w:r w:rsidR="00910E01" w:rsidRPr="00164797">
        <w:rPr>
          <w:rFonts w:ascii="Arial" w:hAnsi="Arial" w:cs="Arial"/>
          <w:b/>
          <w:bCs/>
          <w:lang w:val="el-GR"/>
        </w:rPr>
        <w:t xml:space="preserve"> </w:t>
      </w:r>
      <w:r w:rsidR="00910E01" w:rsidRPr="00164797">
        <w:rPr>
          <w:rFonts w:ascii="Arial" w:hAnsi="Arial" w:cs="Arial"/>
          <w:lang w:val="el-GR"/>
        </w:rPr>
        <w:t xml:space="preserve">Να </w:t>
      </w:r>
      <w:r w:rsidRPr="00164797">
        <w:rPr>
          <w:rFonts w:ascii="Arial" w:hAnsi="Arial" w:cs="Arial"/>
          <w:lang w:val="el-GR"/>
        </w:rPr>
        <w:t>προσκομίζεται</w:t>
      </w:r>
      <w:r w:rsidR="00910E01" w:rsidRPr="00164797">
        <w:rPr>
          <w:rFonts w:ascii="Arial" w:hAnsi="Arial" w:cs="Arial"/>
          <w:lang w:val="el-GR"/>
        </w:rPr>
        <w:t xml:space="preserve"> </w:t>
      </w:r>
      <w:proofErr w:type="spellStart"/>
      <w:r w:rsidR="00910E01" w:rsidRPr="00164797">
        <w:rPr>
          <w:rFonts w:ascii="Arial" w:hAnsi="Arial" w:cs="Arial"/>
          <w:lang w:val="el-GR"/>
        </w:rPr>
        <w:t>σχετικό</w:t>
      </w:r>
      <w:proofErr w:type="spellEnd"/>
      <w:r w:rsidR="00910E01" w:rsidRPr="00164797">
        <w:rPr>
          <w:rFonts w:ascii="Arial" w:hAnsi="Arial" w:cs="Arial"/>
          <w:lang w:val="el-GR"/>
        </w:rPr>
        <w:t xml:space="preserve"> </w:t>
      </w:r>
      <w:proofErr w:type="spellStart"/>
      <w:r w:rsidR="00910E01" w:rsidRPr="00164797">
        <w:rPr>
          <w:rFonts w:ascii="Arial" w:hAnsi="Arial" w:cs="Arial"/>
          <w:lang w:val="el-GR"/>
        </w:rPr>
        <w:t>έγγραφο</w:t>
      </w:r>
      <w:proofErr w:type="spellEnd"/>
      <w:r w:rsidR="00910E01" w:rsidRPr="00164797">
        <w:rPr>
          <w:rFonts w:ascii="Arial" w:hAnsi="Arial" w:cs="Arial"/>
          <w:lang w:val="el-GR"/>
        </w:rPr>
        <w:t xml:space="preserve"> του </w:t>
      </w:r>
      <w:proofErr w:type="spellStart"/>
      <w:r w:rsidR="00910E01" w:rsidRPr="00164797">
        <w:rPr>
          <w:rFonts w:ascii="Arial" w:hAnsi="Arial" w:cs="Arial"/>
          <w:lang w:val="el-GR"/>
        </w:rPr>
        <w:t>κατασκευαστικού</w:t>
      </w:r>
      <w:proofErr w:type="spellEnd"/>
      <w:r w:rsidR="00910E01" w:rsidRPr="00164797">
        <w:rPr>
          <w:rFonts w:ascii="Arial" w:hAnsi="Arial" w:cs="Arial"/>
          <w:lang w:val="el-GR"/>
        </w:rPr>
        <w:t xml:space="preserve"> </w:t>
      </w:r>
      <w:proofErr w:type="spellStart"/>
      <w:r w:rsidR="00910E01" w:rsidRPr="00164797">
        <w:rPr>
          <w:rFonts w:ascii="Arial" w:hAnsi="Arial" w:cs="Arial"/>
          <w:lang w:val="el-GR"/>
        </w:rPr>
        <w:t>οίκου</w:t>
      </w:r>
      <w:proofErr w:type="spellEnd"/>
      <w:r w:rsidR="00910E01" w:rsidRPr="00164797">
        <w:rPr>
          <w:rFonts w:ascii="Arial" w:hAnsi="Arial" w:cs="Arial"/>
          <w:lang w:val="el-GR"/>
        </w:rPr>
        <w:t xml:space="preserve"> στο </w:t>
      </w:r>
      <w:proofErr w:type="spellStart"/>
      <w:r w:rsidR="00910E01" w:rsidRPr="00164797">
        <w:rPr>
          <w:rFonts w:ascii="Arial" w:hAnsi="Arial" w:cs="Arial"/>
          <w:lang w:val="el-GR"/>
        </w:rPr>
        <w:t>οποίο</w:t>
      </w:r>
      <w:proofErr w:type="spellEnd"/>
      <w:r w:rsidR="00910E01" w:rsidRPr="00164797">
        <w:rPr>
          <w:rFonts w:ascii="Arial" w:hAnsi="Arial" w:cs="Arial"/>
          <w:lang w:val="el-GR"/>
        </w:rPr>
        <w:t xml:space="preserve"> να </w:t>
      </w:r>
      <w:r w:rsidRPr="00164797">
        <w:rPr>
          <w:rFonts w:ascii="Arial" w:hAnsi="Arial" w:cs="Arial"/>
          <w:lang w:val="el-GR"/>
        </w:rPr>
        <w:t>δηλώνεται</w:t>
      </w:r>
      <w:r w:rsidR="00910E01" w:rsidRPr="00164797">
        <w:rPr>
          <w:rFonts w:ascii="Arial" w:hAnsi="Arial" w:cs="Arial"/>
          <w:lang w:val="el-GR"/>
        </w:rPr>
        <w:t xml:space="preserve">, ο </w:t>
      </w:r>
      <w:r w:rsidRPr="00164797">
        <w:rPr>
          <w:rFonts w:ascii="Arial" w:hAnsi="Arial" w:cs="Arial"/>
          <w:lang w:val="el-GR"/>
        </w:rPr>
        <w:t>υπεύθυνος</w:t>
      </w:r>
      <w:r w:rsidR="00910E01" w:rsidRPr="00164797">
        <w:rPr>
          <w:rFonts w:ascii="Arial" w:hAnsi="Arial" w:cs="Arial"/>
          <w:lang w:val="el-GR"/>
        </w:rPr>
        <w:t xml:space="preserve"> για την τεχνική υποστήριξη του υπό προμήθεια υλικού στην </w:t>
      </w:r>
      <w:r w:rsidRPr="00164797">
        <w:rPr>
          <w:rFonts w:ascii="Arial" w:hAnsi="Arial" w:cs="Arial"/>
          <w:lang w:val="el-GR"/>
        </w:rPr>
        <w:t>Ελλάδα</w:t>
      </w:r>
      <w:r w:rsidR="00910E01" w:rsidRPr="00164797">
        <w:rPr>
          <w:rFonts w:ascii="Arial" w:hAnsi="Arial" w:cs="Arial"/>
          <w:lang w:val="el-GR"/>
        </w:rPr>
        <w:t xml:space="preserve"> και το </w:t>
      </w:r>
      <w:r w:rsidRPr="00164797">
        <w:rPr>
          <w:rFonts w:ascii="Arial" w:hAnsi="Arial" w:cs="Arial"/>
          <w:lang w:val="el-GR"/>
        </w:rPr>
        <w:t>χρονικό</w:t>
      </w:r>
      <w:r w:rsidR="00910E01" w:rsidRPr="00164797">
        <w:rPr>
          <w:rFonts w:ascii="Arial" w:hAnsi="Arial" w:cs="Arial"/>
          <w:lang w:val="el-GR"/>
        </w:rPr>
        <w:t xml:space="preserve">́ </w:t>
      </w:r>
      <w:r w:rsidRPr="00164797">
        <w:rPr>
          <w:rFonts w:ascii="Arial" w:hAnsi="Arial" w:cs="Arial"/>
          <w:lang w:val="el-GR"/>
        </w:rPr>
        <w:t>διάστημα</w:t>
      </w:r>
      <w:r w:rsidR="00910E01" w:rsidRPr="00164797">
        <w:rPr>
          <w:rFonts w:ascii="Arial" w:hAnsi="Arial" w:cs="Arial"/>
          <w:lang w:val="el-GR"/>
        </w:rPr>
        <w:t xml:space="preserve"> για το </w:t>
      </w:r>
      <w:proofErr w:type="spellStart"/>
      <w:r w:rsidR="00910E01" w:rsidRPr="00164797">
        <w:rPr>
          <w:rFonts w:ascii="Arial" w:hAnsi="Arial" w:cs="Arial"/>
          <w:lang w:val="el-GR"/>
        </w:rPr>
        <w:t>οποίο</w:t>
      </w:r>
      <w:proofErr w:type="spellEnd"/>
      <w:r w:rsidR="00910E01" w:rsidRPr="00164797">
        <w:rPr>
          <w:rFonts w:ascii="Arial" w:hAnsi="Arial" w:cs="Arial"/>
          <w:lang w:val="el-GR"/>
        </w:rPr>
        <w:t xml:space="preserve"> θα </w:t>
      </w:r>
      <w:proofErr w:type="spellStart"/>
      <w:r w:rsidR="00910E01" w:rsidRPr="00164797">
        <w:rPr>
          <w:rFonts w:ascii="Arial" w:hAnsi="Arial" w:cs="Arial"/>
          <w:lang w:val="el-GR"/>
        </w:rPr>
        <w:t>είναι</w:t>
      </w:r>
      <w:proofErr w:type="spellEnd"/>
      <w:r w:rsidR="00910E01" w:rsidRPr="00164797">
        <w:rPr>
          <w:rFonts w:ascii="Arial" w:hAnsi="Arial" w:cs="Arial"/>
          <w:lang w:val="el-GR"/>
        </w:rPr>
        <w:t xml:space="preserve"> </w:t>
      </w:r>
      <w:proofErr w:type="spellStart"/>
      <w:r w:rsidR="00910E01" w:rsidRPr="00164797">
        <w:rPr>
          <w:rFonts w:ascii="Arial" w:hAnsi="Arial" w:cs="Arial"/>
          <w:lang w:val="el-GR"/>
        </w:rPr>
        <w:t>υπεύθυνος</w:t>
      </w:r>
      <w:proofErr w:type="spellEnd"/>
      <w:r w:rsidR="00910E01" w:rsidRPr="00164797">
        <w:rPr>
          <w:rFonts w:ascii="Arial" w:hAnsi="Arial" w:cs="Arial"/>
          <w:lang w:val="el-GR"/>
        </w:rPr>
        <w:t>.</w:t>
      </w:r>
      <w:r w:rsidR="00910E01" w:rsidRPr="00164797">
        <w:rPr>
          <w:rFonts w:ascii="Arial" w:eastAsia="Arial Unicode MS" w:hAnsi="Arial" w:cs="Arial"/>
          <w:lang w:val="el-GR"/>
        </w:rPr>
        <w:br/>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4.4 Περιβάλλον</w:t>
      </w:r>
    </w:p>
    <w:p w:rsidR="00DE7B87" w:rsidRPr="00164797" w:rsidRDefault="00910E01">
      <w:pPr>
        <w:widowControl w:val="0"/>
        <w:spacing w:after="240"/>
        <w:jc w:val="both"/>
        <w:rPr>
          <w:rFonts w:ascii="Arial" w:eastAsia="Arial" w:hAnsi="Arial" w:cs="Arial"/>
          <w:lang w:val="el-GR"/>
        </w:rPr>
      </w:pPr>
      <w:r w:rsidRPr="00164797">
        <w:rPr>
          <w:rFonts w:ascii="Arial" w:hAnsi="Arial" w:cs="Arial"/>
          <w:lang w:val="el-GR"/>
        </w:rPr>
        <w:t xml:space="preserve">Να είναι λειτουργικό παρέχοντας άνεση και </w:t>
      </w:r>
      <w:proofErr w:type="spellStart"/>
      <w:r w:rsidRPr="00164797">
        <w:rPr>
          <w:rFonts w:ascii="Arial" w:hAnsi="Arial" w:cs="Arial"/>
          <w:lang w:val="el-GR"/>
        </w:rPr>
        <w:t>φιλικότητα</w:t>
      </w:r>
      <w:proofErr w:type="spellEnd"/>
      <w:r w:rsidRPr="00164797">
        <w:rPr>
          <w:rFonts w:ascii="Arial" w:hAnsi="Arial" w:cs="Arial"/>
          <w:lang w:val="el-GR"/>
        </w:rPr>
        <w:t xml:space="preserve"> στο </w:t>
      </w:r>
      <w:proofErr w:type="spellStart"/>
      <w:r w:rsidRPr="00164797">
        <w:rPr>
          <w:rFonts w:ascii="Arial" w:hAnsi="Arial" w:cs="Arial"/>
          <w:lang w:val="el-GR"/>
        </w:rPr>
        <w:t>χρήστη</w:t>
      </w:r>
      <w:proofErr w:type="spellEnd"/>
      <w:r w:rsidRPr="00164797">
        <w:rPr>
          <w:rFonts w:ascii="Arial" w:hAnsi="Arial" w:cs="Arial"/>
          <w:lang w:val="el-GR"/>
        </w:rPr>
        <w:t xml:space="preserve"> και να </w:t>
      </w:r>
      <w:proofErr w:type="spellStart"/>
      <w:r w:rsidRPr="00164797">
        <w:rPr>
          <w:rFonts w:ascii="Arial" w:hAnsi="Arial" w:cs="Arial"/>
          <w:lang w:val="el-GR"/>
        </w:rPr>
        <w:t>μπορεί</w:t>
      </w:r>
      <w:proofErr w:type="spellEnd"/>
      <w:r w:rsidRPr="00164797">
        <w:rPr>
          <w:rFonts w:ascii="Arial" w:hAnsi="Arial" w:cs="Arial"/>
          <w:lang w:val="el-GR"/>
        </w:rPr>
        <w:t xml:space="preserve"> να </w:t>
      </w:r>
      <w:proofErr w:type="spellStart"/>
      <w:r w:rsidRPr="00164797">
        <w:rPr>
          <w:rFonts w:ascii="Arial" w:hAnsi="Arial" w:cs="Arial"/>
          <w:lang w:val="el-GR"/>
        </w:rPr>
        <w:t>ανταπεξέλθει</w:t>
      </w:r>
      <w:proofErr w:type="spellEnd"/>
      <w:r w:rsidRPr="00164797">
        <w:rPr>
          <w:rFonts w:ascii="Arial" w:hAnsi="Arial" w:cs="Arial"/>
          <w:lang w:val="el-GR"/>
        </w:rPr>
        <w:t xml:space="preserve"> στη </w:t>
      </w:r>
      <w:proofErr w:type="spellStart"/>
      <w:r w:rsidRPr="00164797">
        <w:rPr>
          <w:rFonts w:ascii="Arial" w:hAnsi="Arial" w:cs="Arial"/>
          <w:lang w:val="el-GR"/>
        </w:rPr>
        <w:t>βαριά</w:t>
      </w:r>
      <w:proofErr w:type="spellEnd"/>
      <w:r w:rsidRPr="00164797">
        <w:rPr>
          <w:rFonts w:ascii="Arial" w:hAnsi="Arial" w:cs="Arial"/>
          <w:lang w:val="el-GR"/>
        </w:rPr>
        <w:t xml:space="preserve"> </w:t>
      </w:r>
      <w:proofErr w:type="spellStart"/>
      <w:r w:rsidRPr="00164797">
        <w:rPr>
          <w:rFonts w:ascii="Arial" w:hAnsi="Arial" w:cs="Arial"/>
          <w:lang w:val="el-GR"/>
        </w:rPr>
        <w:t>νοσοκομειακή</w:t>
      </w:r>
      <w:proofErr w:type="spellEnd"/>
      <w:r w:rsidRPr="00164797">
        <w:rPr>
          <w:rFonts w:ascii="Arial" w:hAnsi="Arial" w:cs="Arial"/>
          <w:lang w:val="el-GR"/>
        </w:rPr>
        <w:t xml:space="preserve"> </w:t>
      </w:r>
      <w:proofErr w:type="spellStart"/>
      <w:r w:rsidRPr="00164797">
        <w:rPr>
          <w:rFonts w:ascii="Arial" w:hAnsi="Arial" w:cs="Arial"/>
          <w:lang w:val="el-GR"/>
        </w:rPr>
        <w:t>χρήση</w:t>
      </w:r>
      <w:proofErr w:type="spellEnd"/>
      <w:r w:rsidRPr="00164797">
        <w:rPr>
          <w:rFonts w:ascii="Arial" w:hAnsi="Arial" w:cs="Arial"/>
          <w:lang w:val="el-GR"/>
        </w:rPr>
        <w:t>.</w:t>
      </w:r>
    </w:p>
    <w:p w:rsidR="00DE7B87" w:rsidRPr="00164797" w:rsidRDefault="00910E01">
      <w:pPr>
        <w:widowControl w:val="0"/>
        <w:spacing w:after="240"/>
        <w:jc w:val="both"/>
        <w:rPr>
          <w:rFonts w:ascii="Arial" w:eastAsia="Arial" w:hAnsi="Arial" w:cs="Arial"/>
          <w:b/>
          <w:bCs/>
          <w:lang w:val="el-GR"/>
        </w:rPr>
      </w:pPr>
      <w:r w:rsidRPr="00164797">
        <w:rPr>
          <w:rFonts w:ascii="Arial" w:hAnsi="Arial" w:cs="Arial"/>
          <w:b/>
          <w:bCs/>
          <w:lang w:val="el-GR"/>
        </w:rPr>
        <w:t>4.5 Εγκατάσταση</w:t>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4.5.1 </w:t>
      </w:r>
      <w:r w:rsidR="00B2047C" w:rsidRPr="00164797">
        <w:rPr>
          <w:rFonts w:ascii="Arial" w:hAnsi="Arial" w:cs="Arial"/>
          <w:bCs/>
          <w:lang w:val="el-GR"/>
        </w:rPr>
        <w:t xml:space="preserve"> Α</w:t>
      </w:r>
      <w:r w:rsidR="00630622" w:rsidRPr="00164797">
        <w:rPr>
          <w:rFonts w:ascii="Arial" w:hAnsi="Arial" w:cs="Arial"/>
          <w:bCs/>
          <w:lang w:val="el-GR"/>
        </w:rPr>
        <w:t xml:space="preserve">παιτείται </w:t>
      </w:r>
      <w:r w:rsidR="00B2047C" w:rsidRPr="00164797">
        <w:rPr>
          <w:rFonts w:ascii="Arial" w:hAnsi="Arial" w:cs="Arial"/>
          <w:bCs/>
          <w:lang w:val="el-GR"/>
        </w:rPr>
        <w:t>εγκατάσταση.</w:t>
      </w:r>
      <w:r w:rsidR="00630622" w:rsidRPr="00164797">
        <w:rPr>
          <w:rFonts w:ascii="Arial" w:hAnsi="Arial" w:cs="Arial"/>
          <w:bCs/>
          <w:lang w:val="el-GR"/>
        </w:rPr>
        <w:t xml:space="preserve"> </w:t>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w:t>
      </w:r>
    </w:p>
    <w:p w:rsidR="00DE7B87" w:rsidRPr="00164797" w:rsidRDefault="00910E01">
      <w:pPr>
        <w:widowControl w:val="0"/>
        <w:spacing w:after="240"/>
        <w:jc w:val="both"/>
        <w:rPr>
          <w:rFonts w:ascii="Arial" w:eastAsia="Arial" w:hAnsi="Arial" w:cs="Arial"/>
          <w:b/>
          <w:bCs/>
          <w:lang w:val="el-GR"/>
        </w:rPr>
      </w:pPr>
      <w:r w:rsidRPr="00164797">
        <w:rPr>
          <w:rFonts w:ascii="Arial" w:hAnsi="Arial" w:cs="Arial"/>
          <w:b/>
          <w:bCs/>
          <w:lang w:val="el-GR"/>
        </w:rPr>
        <w:t>4.6 Παρελκόμενα</w:t>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4.6.1 </w:t>
      </w:r>
      <w:r w:rsidRPr="00164797">
        <w:rPr>
          <w:rFonts w:ascii="Arial" w:hAnsi="Arial" w:cs="Arial"/>
          <w:lang w:val="el-GR"/>
        </w:rPr>
        <w:t xml:space="preserve">Το υπό προμήθεια σετ κατά την παράδοση του δεν είναι απαραίτητο να </w:t>
      </w:r>
      <w:proofErr w:type="spellStart"/>
      <w:r w:rsidRPr="00164797">
        <w:rPr>
          <w:rFonts w:ascii="Arial" w:hAnsi="Arial" w:cs="Arial"/>
          <w:lang w:val="el-GR"/>
        </w:rPr>
        <w:t>συνοδεύεται</w:t>
      </w:r>
      <w:proofErr w:type="spellEnd"/>
      <w:r w:rsidRPr="00164797">
        <w:rPr>
          <w:rFonts w:ascii="Arial" w:hAnsi="Arial" w:cs="Arial"/>
          <w:lang w:val="el-GR"/>
        </w:rPr>
        <w:t xml:space="preserve"> </w:t>
      </w:r>
      <w:proofErr w:type="spellStart"/>
      <w:r w:rsidRPr="00164797">
        <w:rPr>
          <w:rFonts w:ascii="Arial" w:hAnsi="Arial" w:cs="Arial"/>
          <w:lang w:val="el-GR"/>
        </w:rPr>
        <w:t>από</w:t>
      </w:r>
      <w:proofErr w:type="spellEnd"/>
      <w:r w:rsidRPr="00164797">
        <w:rPr>
          <w:rFonts w:ascii="Arial" w:hAnsi="Arial" w:cs="Arial"/>
          <w:lang w:val="el-GR"/>
        </w:rPr>
        <w:t xml:space="preserve"> </w:t>
      </w:r>
      <w:proofErr w:type="spellStart"/>
      <w:r w:rsidRPr="00164797">
        <w:rPr>
          <w:rFonts w:ascii="Arial" w:hAnsi="Arial" w:cs="Arial"/>
          <w:lang w:val="el-GR"/>
        </w:rPr>
        <w:t>επιπλέον</w:t>
      </w:r>
      <w:proofErr w:type="spellEnd"/>
      <w:r w:rsidRPr="00164797">
        <w:rPr>
          <w:rFonts w:ascii="Arial" w:hAnsi="Arial" w:cs="Arial"/>
          <w:lang w:val="el-GR"/>
        </w:rPr>
        <w:t xml:space="preserve"> </w:t>
      </w:r>
      <w:proofErr w:type="spellStart"/>
      <w:r w:rsidRPr="00164797">
        <w:rPr>
          <w:rFonts w:ascii="Arial" w:hAnsi="Arial" w:cs="Arial"/>
          <w:lang w:val="el-GR"/>
        </w:rPr>
        <w:t>παρελκόμενα</w:t>
      </w:r>
      <w:proofErr w:type="spellEnd"/>
      <w:r w:rsidRPr="00164797">
        <w:rPr>
          <w:rFonts w:ascii="Arial" w:hAnsi="Arial" w:cs="Arial"/>
          <w:lang w:val="el-GR"/>
        </w:rPr>
        <w:t xml:space="preserve"> και </w:t>
      </w:r>
      <w:proofErr w:type="spellStart"/>
      <w:r w:rsidRPr="00164797">
        <w:rPr>
          <w:rFonts w:ascii="Arial" w:hAnsi="Arial" w:cs="Arial"/>
          <w:lang w:val="el-GR"/>
        </w:rPr>
        <w:t>συστήματα</w:t>
      </w:r>
      <w:proofErr w:type="spellEnd"/>
      <w:r w:rsidRPr="00164797">
        <w:rPr>
          <w:rFonts w:ascii="Arial" w:hAnsi="Arial" w:cs="Arial"/>
          <w:lang w:val="el-GR"/>
        </w:rPr>
        <w:t xml:space="preserve">, </w:t>
      </w:r>
      <w:proofErr w:type="spellStart"/>
      <w:r w:rsidRPr="00164797">
        <w:rPr>
          <w:rFonts w:ascii="Arial" w:hAnsi="Arial" w:cs="Arial"/>
          <w:lang w:val="el-GR"/>
        </w:rPr>
        <w:t>ώστε</w:t>
      </w:r>
      <w:proofErr w:type="spellEnd"/>
      <w:r w:rsidRPr="00164797">
        <w:rPr>
          <w:rFonts w:ascii="Arial" w:hAnsi="Arial" w:cs="Arial"/>
          <w:lang w:val="el-GR"/>
        </w:rPr>
        <w:t xml:space="preserve"> να </w:t>
      </w:r>
      <w:proofErr w:type="spellStart"/>
      <w:r w:rsidRPr="00164797">
        <w:rPr>
          <w:rFonts w:ascii="Arial" w:hAnsi="Arial" w:cs="Arial"/>
          <w:lang w:val="el-GR"/>
        </w:rPr>
        <w:t>συμπεριλαμβάνονται</w:t>
      </w:r>
      <w:proofErr w:type="spellEnd"/>
      <w:r w:rsidRPr="00164797">
        <w:rPr>
          <w:rFonts w:ascii="Arial" w:hAnsi="Arial" w:cs="Arial"/>
          <w:lang w:val="el-GR"/>
        </w:rPr>
        <w:t xml:space="preserve"> στην </w:t>
      </w:r>
      <w:proofErr w:type="spellStart"/>
      <w:r w:rsidRPr="00164797">
        <w:rPr>
          <w:rFonts w:ascii="Arial" w:hAnsi="Arial" w:cs="Arial"/>
          <w:lang w:val="el-GR"/>
        </w:rPr>
        <w:t>τιμή</w:t>
      </w:r>
      <w:proofErr w:type="spellEnd"/>
      <w:r w:rsidRPr="00164797">
        <w:rPr>
          <w:rFonts w:ascii="Arial" w:hAnsi="Arial" w:cs="Arial"/>
          <w:lang w:val="el-GR"/>
        </w:rPr>
        <w:t xml:space="preserve"> της </w:t>
      </w:r>
      <w:proofErr w:type="spellStart"/>
      <w:r w:rsidRPr="00164797">
        <w:rPr>
          <w:rFonts w:ascii="Arial" w:hAnsi="Arial" w:cs="Arial"/>
          <w:lang w:val="el-GR"/>
        </w:rPr>
        <w:t>προσφοράς</w:t>
      </w:r>
      <w:proofErr w:type="spellEnd"/>
      <w:r w:rsidRPr="00164797">
        <w:rPr>
          <w:rFonts w:ascii="Arial" w:hAnsi="Arial" w:cs="Arial"/>
          <w:lang w:val="el-GR"/>
        </w:rPr>
        <w:t>.</w:t>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lastRenderedPageBreak/>
        <w:t xml:space="preserve"> </w:t>
      </w:r>
    </w:p>
    <w:p w:rsidR="00DE7B87" w:rsidRPr="00164797" w:rsidRDefault="00910E01">
      <w:pPr>
        <w:widowControl w:val="0"/>
        <w:spacing w:after="240"/>
        <w:jc w:val="both"/>
        <w:rPr>
          <w:rFonts w:ascii="Arial" w:eastAsia="Arial" w:hAnsi="Arial" w:cs="Arial"/>
          <w:b/>
          <w:bCs/>
          <w:lang w:val="el-GR"/>
        </w:rPr>
      </w:pPr>
      <w:r w:rsidRPr="00164797">
        <w:rPr>
          <w:rFonts w:ascii="Arial" w:hAnsi="Arial" w:cs="Arial"/>
          <w:b/>
          <w:bCs/>
          <w:lang w:val="el-GR"/>
        </w:rPr>
        <w:t xml:space="preserve">4.7 </w:t>
      </w:r>
      <w:proofErr w:type="spellStart"/>
      <w:r w:rsidRPr="00164797">
        <w:rPr>
          <w:rFonts w:ascii="Arial" w:hAnsi="Arial" w:cs="Arial"/>
          <w:b/>
          <w:bCs/>
          <w:lang w:val="el-GR"/>
        </w:rPr>
        <w:t>Συσκευασία</w:t>
      </w:r>
      <w:proofErr w:type="spellEnd"/>
    </w:p>
    <w:p w:rsidR="00DE7B87" w:rsidRPr="00164797" w:rsidRDefault="00910E01">
      <w:pPr>
        <w:widowControl w:val="0"/>
        <w:spacing w:after="240"/>
        <w:jc w:val="both"/>
        <w:rPr>
          <w:rFonts w:ascii="Arial" w:eastAsia="Arial" w:hAnsi="Arial" w:cs="Arial"/>
          <w:lang w:val="el-GR"/>
        </w:rPr>
      </w:pPr>
      <w:r w:rsidRPr="00164797">
        <w:rPr>
          <w:rFonts w:ascii="Arial" w:hAnsi="Arial" w:cs="Arial"/>
          <w:lang w:val="el-GR"/>
        </w:rPr>
        <w:t xml:space="preserve">Το προς προμήθεια είδος </w:t>
      </w:r>
      <w:proofErr w:type="spellStart"/>
      <w:r w:rsidRPr="00164797">
        <w:rPr>
          <w:rFonts w:ascii="Arial" w:hAnsi="Arial" w:cs="Arial"/>
          <w:lang w:val="el-GR"/>
        </w:rPr>
        <w:t>πρέπει</w:t>
      </w:r>
      <w:proofErr w:type="spellEnd"/>
      <w:r w:rsidRPr="00164797">
        <w:rPr>
          <w:rFonts w:ascii="Arial" w:hAnsi="Arial" w:cs="Arial"/>
          <w:lang w:val="el-GR"/>
        </w:rPr>
        <w:t xml:space="preserve"> να </w:t>
      </w:r>
      <w:proofErr w:type="spellStart"/>
      <w:r w:rsidRPr="00164797">
        <w:rPr>
          <w:rFonts w:ascii="Arial" w:hAnsi="Arial" w:cs="Arial"/>
          <w:lang w:val="el-GR"/>
        </w:rPr>
        <w:t>είναι</w:t>
      </w:r>
      <w:proofErr w:type="spellEnd"/>
      <w:r w:rsidRPr="00164797">
        <w:rPr>
          <w:rFonts w:ascii="Arial" w:hAnsi="Arial" w:cs="Arial"/>
          <w:lang w:val="el-GR"/>
        </w:rPr>
        <w:t xml:space="preserve"> </w:t>
      </w:r>
      <w:proofErr w:type="spellStart"/>
      <w:r w:rsidRPr="00164797">
        <w:rPr>
          <w:rFonts w:ascii="Arial" w:hAnsi="Arial" w:cs="Arial"/>
          <w:lang w:val="el-GR"/>
        </w:rPr>
        <w:t>συσκευασμένο</w:t>
      </w:r>
      <w:proofErr w:type="spellEnd"/>
      <w:r w:rsidRPr="00164797">
        <w:rPr>
          <w:rFonts w:ascii="Arial" w:hAnsi="Arial" w:cs="Arial"/>
          <w:lang w:val="el-GR"/>
        </w:rPr>
        <w:t xml:space="preserve"> με </w:t>
      </w:r>
      <w:proofErr w:type="spellStart"/>
      <w:r w:rsidRPr="00164797">
        <w:rPr>
          <w:rFonts w:ascii="Arial" w:hAnsi="Arial" w:cs="Arial"/>
          <w:lang w:val="el-GR"/>
        </w:rPr>
        <w:t>τρόπο</w:t>
      </w:r>
      <w:proofErr w:type="spellEnd"/>
      <w:r w:rsidRPr="00164797">
        <w:rPr>
          <w:rFonts w:ascii="Arial" w:hAnsi="Arial" w:cs="Arial"/>
          <w:lang w:val="el-GR"/>
        </w:rPr>
        <w:t xml:space="preserve"> που να </w:t>
      </w:r>
      <w:proofErr w:type="spellStart"/>
      <w:r w:rsidRPr="00164797">
        <w:rPr>
          <w:rFonts w:ascii="Arial" w:hAnsi="Arial" w:cs="Arial"/>
          <w:lang w:val="el-GR"/>
        </w:rPr>
        <w:t>εξασφαλίζει</w:t>
      </w:r>
      <w:proofErr w:type="spellEnd"/>
      <w:r w:rsidRPr="00164797">
        <w:rPr>
          <w:rFonts w:ascii="Arial" w:hAnsi="Arial" w:cs="Arial"/>
          <w:lang w:val="el-GR"/>
        </w:rPr>
        <w:t xml:space="preserve"> την </w:t>
      </w:r>
      <w:proofErr w:type="spellStart"/>
      <w:r w:rsidRPr="00164797">
        <w:rPr>
          <w:rFonts w:ascii="Arial" w:hAnsi="Arial" w:cs="Arial"/>
          <w:lang w:val="el-GR"/>
        </w:rPr>
        <w:t>ασφαλή</w:t>
      </w:r>
      <w:proofErr w:type="spellEnd"/>
      <w:r w:rsidRPr="00164797">
        <w:rPr>
          <w:rFonts w:ascii="Arial" w:hAnsi="Arial" w:cs="Arial"/>
          <w:lang w:val="el-GR"/>
        </w:rPr>
        <w:t xml:space="preserve"> </w:t>
      </w:r>
      <w:proofErr w:type="spellStart"/>
      <w:r w:rsidRPr="00164797">
        <w:rPr>
          <w:rFonts w:ascii="Arial" w:hAnsi="Arial" w:cs="Arial"/>
          <w:lang w:val="el-GR"/>
        </w:rPr>
        <w:t>μεταφορά</w:t>
      </w:r>
      <w:proofErr w:type="spellEnd"/>
      <w:r w:rsidRPr="00164797">
        <w:rPr>
          <w:rFonts w:ascii="Arial" w:hAnsi="Arial" w:cs="Arial"/>
          <w:lang w:val="el-GR"/>
        </w:rPr>
        <w:t xml:space="preserve">, καθώς και την </w:t>
      </w:r>
      <w:proofErr w:type="spellStart"/>
      <w:r w:rsidRPr="00164797">
        <w:rPr>
          <w:rFonts w:ascii="Arial" w:hAnsi="Arial" w:cs="Arial"/>
          <w:lang w:val="el-GR"/>
        </w:rPr>
        <w:t>καλή</w:t>
      </w:r>
      <w:proofErr w:type="spellEnd"/>
      <w:r w:rsidRPr="00164797">
        <w:rPr>
          <w:rFonts w:ascii="Arial" w:hAnsi="Arial" w:cs="Arial"/>
          <w:lang w:val="el-GR"/>
        </w:rPr>
        <w:t xml:space="preserve"> </w:t>
      </w:r>
      <w:proofErr w:type="spellStart"/>
      <w:r w:rsidRPr="00164797">
        <w:rPr>
          <w:rFonts w:ascii="Arial" w:hAnsi="Arial" w:cs="Arial"/>
          <w:lang w:val="el-GR"/>
        </w:rPr>
        <w:t>συντήρηση</w:t>
      </w:r>
      <w:proofErr w:type="spellEnd"/>
      <w:r w:rsidRPr="00164797">
        <w:rPr>
          <w:rFonts w:ascii="Arial" w:hAnsi="Arial" w:cs="Arial"/>
          <w:lang w:val="el-GR"/>
        </w:rPr>
        <w:t xml:space="preserve"> του σε </w:t>
      </w:r>
      <w:proofErr w:type="spellStart"/>
      <w:r w:rsidRPr="00164797">
        <w:rPr>
          <w:rFonts w:ascii="Arial" w:hAnsi="Arial" w:cs="Arial"/>
          <w:lang w:val="el-GR"/>
        </w:rPr>
        <w:t>περίπτωση</w:t>
      </w:r>
      <w:proofErr w:type="spellEnd"/>
      <w:r w:rsidRPr="00164797">
        <w:rPr>
          <w:rFonts w:ascii="Arial" w:hAnsi="Arial" w:cs="Arial"/>
          <w:lang w:val="el-GR"/>
        </w:rPr>
        <w:t xml:space="preserve"> </w:t>
      </w:r>
      <w:proofErr w:type="spellStart"/>
      <w:r w:rsidRPr="00164797">
        <w:rPr>
          <w:rFonts w:ascii="Arial" w:hAnsi="Arial" w:cs="Arial"/>
          <w:lang w:val="el-GR"/>
        </w:rPr>
        <w:t>μακροχρόνιας</w:t>
      </w:r>
      <w:proofErr w:type="spellEnd"/>
      <w:r w:rsidRPr="00164797">
        <w:rPr>
          <w:rFonts w:ascii="Arial" w:hAnsi="Arial" w:cs="Arial"/>
          <w:lang w:val="el-GR"/>
        </w:rPr>
        <w:t xml:space="preserve"> </w:t>
      </w:r>
      <w:proofErr w:type="spellStart"/>
      <w:r w:rsidRPr="00164797">
        <w:rPr>
          <w:rFonts w:ascii="Arial" w:hAnsi="Arial" w:cs="Arial"/>
          <w:lang w:val="el-GR"/>
        </w:rPr>
        <w:t>αποθήκευσης</w:t>
      </w:r>
      <w:proofErr w:type="spellEnd"/>
      <w:r w:rsidRPr="00164797">
        <w:rPr>
          <w:rFonts w:ascii="Arial" w:hAnsi="Arial" w:cs="Arial"/>
          <w:lang w:val="el-GR"/>
        </w:rPr>
        <w:t>.</w:t>
      </w:r>
    </w:p>
    <w:p w:rsidR="00DE7B87" w:rsidRPr="00164797" w:rsidRDefault="00910E01">
      <w:pPr>
        <w:widowControl w:val="0"/>
        <w:spacing w:after="240"/>
        <w:jc w:val="both"/>
        <w:rPr>
          <w:rFonts w:ascii="Arial" w:eastAsia="Arial" w:hAnsi="Arial" w:cs="Arial"/>
          <w:b/>
          <w:bCs/>
          <w:lang w:val="el-GR"/>
        </w:rPr>
      </w:pPr>
      <w:r w:rsidRPr="00164797">
        <w:rPr>
          <w:rFonts w:ascii="Arial" w:hAnsi="Arial" w:cs="Arial"/>
          <w:b/>
          <w:bCs/>
          <w:lang w:val="el-GR"/>
        </w:rPr>
        <w:t xml:space="preserve">4.8 </w:t>
      </w:r>
      <w:proofErr w:type="spellStart"/>
      <w:r w:rsidRPr="00164797">
        <w:rPr>
          <w:rFonts w:ascii="Arial" w:hAnsi="Arial" w:cs="Arial"/>
          <w:b/>
          <w:bCs/>
          <w:lang w:val="el-GR"/>
        </w:rPr>
        <w:t>Επισήμανση</w:t>
      </w:r>
      <w:proofErr w:type="spellEnd"/>
    </w:p>
    <w:p w:rsidR="00DE7B87" w:rsidRPr="00164797" w:rsidRDefault="00910E01">
      <w:pPr>
        <w:widowControl w:val="0"/>
        <w:spacing w:after="240"/>
        <w:jc w:val="both"/>
        <w:rPr>
          <w:rFonts w:ascii="Arial" w:eastAsia="Arial" w:hAnsi="Arial" w:cs="Arial"/>
          <w:lang w:val="el-GR"/>
        </w:rPr>
      </w:pPr>
      <w:r w:rsidRPr="00164797">
        <w:rPr>
          <w:rFonts w:ascii="Arial" w:hAnsi="Arial" w:cs="Arial"/>
          <w:lang w:val="el-GR"/>
        </w:rPr>
        <w:t xml:space="preserve">Σε </w:t>
      </w:r>
      <w:proofErr w:type="spellStart"/>
      <w:r w:rsidRPr="00164797">
        <w:rPr>
          <w:rFonts w:ascii="Arial" w:hAnsi="Arial" w:cs="Arial"/>
          <w:lang w:val="el-GR"/>
        </w:rPr>
        <w:t>κατάλληλη</w:t>
      </w:r>
      <w:proofErr w:type="spellEnd"/>
      <w:r w:rsidRPr="00164797">
        <w:rPr>
          <w:rFonts w:ascii="Arial" w:hAnsi="Arial" w:cs="Arial"/>
          <w:lang w:val="el-GR"/>
        </w:rPr>
        <w:t xml:space="preserve"> </w:t>
      </w:r>
      <w:proofErr w:type="spellStart"/>
      <w:r w:rsidRPr="00164797">
        <w:rPr>
          <w:rFonts w:ascii="Arial" w:hAnsi="Arial" w:cs="Arial"/>
          <w:lang w:val="el-GR"/>
        </w:rPr>
        <w:t>θέση</w:t>
      </w:r>
      <w:proofErr w:type="spellEnd"/>
      <w:r w:rsidRPr="00164797">
        <w:rPr>
          <w:rFonts w:ascii="Arial" w:hAnsi="Arial" w:cs="Arial"/>
          <w:lang w:val="el-GR"/>
        </w:rPr>
        <w:t xml:space="preserve"> στο </w:t>
      </w:r>
      <w:proofErr w:type="spellStart"/>
      <w:r w:rsidRPr="00164797">
        <w:rPr>
          <w:rFonts w:ascii="Arial" w:hAnsi="Arial" w:cs="Arial"/>
          <w:lang w:val="el-GR"/>
        </w:rPr>
        <w:t>υπό</w:t>
      </w:r>
      <w:proofErr w:type="spellEnd"/>
      <w:r w:rsidRPr="00164797">
        <w:rPr>
          <w:rFonts w:ascii="Arial" w:hAnsi="Arial" w:cs="Arial"/>
          <w:lang w:val="el-GR"/>
        </w:rPr>
        <w:t xml:space="preserve"> </w:t>
      </w:r>
      <w:proofErr w:type="spellStart"/>
      <w:r w:rsidRPr="00164797">
        <w:rPr>
          <w:rFonts w:ascii="Arial" w:hAnsi="Arial" w:cs="Arial"/>
          <w:lang w:val="el-GR"/>
        </w:rPr>
        <w:t>προμήθεια</w:t>
      </w:r>
      <w:proofErr w:type="spellEnd"/>
      <w:r w:rsidRPr="00164797">
        <w:rPr>
          <w:rFonts w:ascii="Arial" w:hAnsi="Arial" w:cs="Arial"/>
          <w:lang w:val="el-GR"/>
        </w:rPr>
        <w:t xml:space="preserve"> </w:t>
      </w:r>
      <w:proofErr w:type="spellStart"/>
      <w:r w:rsidRPr="00164797">
        <w:rPr>
          <w:rFonts w:ascii="Arial" w:hAnsi="Arial" w:cs="Arial"/>
          <w:lang w:val="el-GR"/>
        </w:rPr>
        <w:t>είδος</w:t>
      </w:r>
      <w:proofErr w:type="spellEnd"/>
      <w:r w:rsidRPr="00164797">
        <w:rPr>
          <w:rFonts w:ascii="Arial" w:hAnsi="Arial" w:cs="Arial"/>
          <w:lang w:val="el-GR"/>
        </w:rPr>
        <w:t xml:space="preserve"> να </w:t>
      </w:r>
      <w:proofErr w:type="spellStart"/>
      <w:r w:rsidRPr="00164797">
        <w:rPr>
          <w:rFonts w:ascii="Arial" w:hAnsi="Arial" w:cs="Arial"/>
          <w:lang w:val="el-GR"/>
        </w:rPr>
        <w:t>επικολληθεί</w:t>
      </w:r>
      <w:proofErr w:type="spellEnd"/>
      <w:r w:rsidRPr="00164797">
        <w:rPr>
          <w:rFonts w:ascii="Arial" w:hAnsi="Arial" w:cs="Arial"/>
          <w:lang w:val="el-GR"/>
        </w:rPr>
        <w:t xml:space="preserve"> </w:t>
      </w:r>
      <w:proofErr w:type="spellStart"/>
      <w:r w:rsidRPr="00164797">
        <w:rPr>
          <w:rFonts w:ascii="Arial" w:hAnsi="Arial" w:cs="Arial"/>
          <w:lang w:val="el-GR"/>
        </w:rPr>
        <w:t>πινακίδα</w:t>
      </w:r>
      <w:proofErr w:type="spellEnd"/>
      <w:r w:rsidRPr="00164797">
        <w:rPr>
          <w:rFonts w:ascii="Arial" w:hAnsi="Arial" w:cs="Arial"/>
          <w:lang w:val="el-GR"/>
        </w:rPr>
        <w:t xml:space="preserve"> με </w:t>
      </w:r>
      <w:proofErr w:type="spellStart"/>
      <w:r w:rsidRPr="00164797">
        <w:rPr>
          <w:rFonts w:ascii="Arial" w:hAnsi="Arial" w:cs="Arial"/>
          <w:lang w:val="el-GR"/>
        </w:rPr>
        <w:t>μερίμνα</w:t>
      </w:r>
      <w:proofErr w:type="spellEnd"/>
      <w:r w:rsidRPr="00164797">
        <w:rPr>
          <w:rFonts w:ascii="Arial" w:hAnsi="Arial" w:cs="Arial"/>
          <w:lang w:val="el-GR"/>
        </w:rPr>
        <w:t xml:space="preserve"> του </w:t>
      </w:r>
      <w:proofErr w:type="spellStart"/>
      <w:r w:rsidRPr="00164797">
        <w:rPr>
          <w:rFonts w:ascii="Arial" w:hAnsi="Arial" w:cs="Arial"/>
          <w:lang w:val="el-GR"/>
        </w:rPr>
        <w:t>προμηθευτή</w:t>
      </w:r>
      <w:proofErr w:type="spellEnd"/>
      <w:r w:rsidRPr="00164797">
        <w:rPr>
          <w:rFonts w:ascii="Arial" w:hAnsi="Arial" w:cs="Arial"/>
          <w:lang w:val="el-GR"/>
        </w:rPr>
        <w:t xml:space="preserve">, στην </w:t>
      </w:r>
      <w:proofErr w:type="spellStart"/>
      <w:r w:rsidRPr="00164797">
        <w:rPr>
          <w:rFonts w:ascii="Arial" w:hAnsi="Arial" w:cs="Arial"/>
          <w:lang w:val="el-GR"/>
        </w:rPr>
        <w:t>οποία</w:t>
      </w:r>
      <w:proofErr w:type="spellEnd"/>
      <w:r w:rsidRPr="00164797">
        <w:rPr>
          <w:rFonts w:ascii="Arial" w:hAnsi="Arial" w:cs="Arial"/>
          <w:lang w:val="el-GR"/>
        </w:rPr>
        <w:t xml:space="preserve"> θα </w:t>
      </w:r>
      <w:proofErr w:type="spellStart"/>
      <w:r w:rsidRPr="00164797">
        <w:rPr>
          <w:rFonts w:ascii="Arial" w:hAnsi="Arial" w:cs="Arial"/>
          <w:lang w:val="el-GR"/>
        </w:rPr>
        <w:t>αναγράφονται</w:t>
      </w:r>
      <w:proofErr w:type="spellEnd"/>
      <w:r w:rsidRPr="00164797">
        <w:rPr>
          <w:rFonts w:ascii="Arial" w:hAnsi="Arial" w:cs="Arial"/>
          <w:lang w:val="el-GR"/>
        </w:rPr>
        <w:t>:</w:t>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4.8.1 </w:t>
      </w:r>
      <w:r w:rsidRPr="00164797">
        <w:rPr>
          <w:rFonts w:ascii="Arial" w:hAnsi="Arial" w:cs="Arial"/>
          <w:lang w:val="el-GR"/>
        </w:rPr>
        <w:t>Η ονομασία,</w:t>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4.8.2</w:t>
      </w:r>
      <w:r w:rsidRPr="00164797">
        <w:rPr>
          <w:rFonts w:ascii="Arial" w:hAnsi="Arial" w:cs="Arial"/>
          <w:lang w:val="el-GR"/>
        </w:rPr>
        <w:t xml:space="preserve"> ο </w:t>
      </w:r>
      <w:proofErr w:type="spellStart"/>
      <w:r w:rsidRPr="00164797">
        <w:rPr>
          <w:rFonts w:ascii="Arial" w:hAnsi="Arial" w:cs="Arial"/>
          <w:lang w:val="el-GR"/>
        </w:rPr>
        <w:t>αριθμός</w:t>
      </w:r>
      <w:proofErr w:type="spellEnd"/>
      <w:r w:rsidRPr="00164797">
        <w:rPr>
          <w:rFonts w:ascii="Arial" w:hAnsi="Arial" w:cs="Arial"/>
          <w:lang w:val="el-GR"/>
        </w:rPr>
        <w:t xml:space="preserve"> </w:t>
      </w:r>
      <w:proofErr w:type="spellStart"/>
      <w:r w:rsidRPr="00164797">
        <w:rPr>
          <w:rFonts w:ascii="Arial" w:hAnsi="Arial" w:cs="Arial"/>
          <w:lang w:val="el-GR"/>
        </w:rPr>
        <w:t>μητρώου</w:t>
      </w:r>
      <w:proofErr w:type="spellEnd"/>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4.8.3</w:t>
      </w:r>
      <w:r w:rsidRPr="00164797">
        <w:rPr>
          <w:rFonts w:ascii="Arial" w:hAnsi="Arial" w:cs="Arial"/>
          <w:lang w:val="el-GR"/>
        </w:rPr>
        <w:t xml:space="preserve"> και ο </w:t>
      </w:r>
      <w:r w:rsidRPr="00164797">
        <w:rPr>
          <w:rFonts w:ascii="Arial" w:hAnsi="Arial" w:cs="Arial"/>
        </w:rPr>
        <w:t>SERIAL</w:t>
      </w:r>
      <w:r w:rsidRPr="00164797">
        <w:rPr>
          <w:rFonts w:ascii="Arial" w:hAnsi="Arial" w:cs="Arial"/>
          <w:lang w:val="el-GR"/>
        </w:rPr>
        <w:t xml:space="preserve"> </w:t>
      </w:r>
      <w:r w:rsidRPr="00164797">
        <w:rPr>
          <w:rFonts w:ascii="Arial" w:hAnsi="Arial" w:cs="Arial"/>
        </w:rPr>
        <w:t>NUMBER</w:t>
      </w:r>
      <w:r w:rsidRPr="00164797">
        <w:rPr>
          <w:rFonts w:ascii="Arial" w:hAnsi="Arial" w:cs="Arial"/>
          <w:lang w:val="el-GR"/>
        </w:rPr>
        <w:t xml:space="preserve"> του </w:t>
      </w:r>
      <w:proofErr w:type="spellStart"/>
      <w:r w:rsidRPr="00164797">
        <w:rPr>
          <w:rFonts w:ascii="Arial" w:hAnsi="Arial" w:cs="Arial"/>
          <w:lang w:val="el-GR"/>
        </w:rPr>
        <w:t>είδους</w:t>
      </w:r>
      <w:proofErr w:type="spellEnd"/>
    </w:p>
    <w:p w:rsidR="00DE7B87" w:rsidRPr="00164797" w:rsidRDefault="00910E01">
      <w:pPr>
        <w:widowControl w:val="0"/>
        <w:spacing w:after="240"/>
        <w:jc w:val="both"/>
        <w:rPr>
          <w:rFonts w:ascii="Arial" w:eastAsia="Arial" w:hAnsi="Arial" w:cs="Arial"/>
          <w:lang w:val="el-GR"/>
        </w:rPr>
      </w:pPr>
      <w:r w:rsidRPr="00164797">
        <w:rPr>
          <w:rFonts w:ascii="Arial" w:hAnsi="Arial" w:cs="Arial"/>
          <w:lang w:val="el-GR"/>
        </w:rPr>
        <w:t xml:space="preserve">Τα </w:t>
      </w:r>
      <w:proofErr w:type="spellStart"/>
      <w:r w:rsidRPr="00164797">
        <w:rPr>
          <w:rFonts w:ascii="Arial" w:hAnsi="Arial" w:cs="Arial"/>
          <w:lang w:val="el-GR"/>
        </w:rPr>
        <w:t>στοιχεία</w:t>
      </w:r>
      <w:proofErr w:type="spellEnd"/>
      <w:r w:rsidRPr="00164797">
        <w:rPr>
          <w:rFonts w:ascii="Arial" w:hAnsi="Arial" w:cs="Arial"/>
          <w:lang w:val="el-GR"/>
        </w:rPr>
        <w:t xml:space="preserve"> του </w:t>
      </w:r>
      <w:proofErr w:type="spellStart"/>
      <w:r w:rsidRPr="00164797">
        <w:rPr>
          <w:rFonts w:ascii="Arial" w:hAnsi="Arial" w:cs="Arial"/>
          <w:lang w:val="el-GR"/>
        </w:rPr>
        <w:t>κατασκευαστή</w:t>
      </w:r>
      <w:proofErr w:type="spellEnd"/>
      <w:r w:rsidRPr="00164797">
        <w:rPr>
          <w:rFonts w:ascii="Arial" w:hAnsi="Arial" w:cs="Arial"/>
          <w:lang w:val="el-GR"/>
        </w:rPr>
        <w:t xml:space="preserve"> και του </w:t>
      </w:r>
      <w:proofErr w:type="spellStart"/>
      <w:r w:rsidRPr="00164797">
        <w:rPr>
          <w:rFonts w:ascii="Arial" w:hAnsi="Arial" w:cs="Arial"/>
          <w:lang w:val="el-GR"/>
        </w:rPr>
        <w:t>προμηθευτή</w:t>
      </w:r>
      <w:proofErr w:type="spellEnd"/>
      <w:r w:rsidRPr="00164797">
        <w:rPr>
          <w:rFonts w:ascii="Arial" w:hAnsi="Arial" w:cs="Arial"/>
          <w:lang w:val="el-GR"/>
        </w:rPr>
        <w:t>.</w:t>
      </w:r>
    </w:p>
    <w:p w:rsidR="00DE7B87" w:rsidRPr="00164797" w:rsidRDefault="00910E01">
      <w:pPr>
        <w:widowControl w:val="0"/>
        <w:spacing w:after="240"/>
        <w:jc w:val="both"/>
        <w:rPr>
          <w:rFonts w:ascii="Arial" w:eastAsia="Arial" w:hAnsi="Arial" w:cs="Arial"/>
          <w:lang w:val="el-GR"/>
        </w:rPr>
      </w:pPr>
      <w:r w:rsidRPr="00164797">
        <w:rPr>
          <w:rFonts w:ascii="Arial" w:hAnsi="Arial" w:cs="Arial"/>
          <w:lang w:val="el-GR"/>
        </w:rPr>
        <w:t xml:space="preserve">Ο </w:t>
      </w:r>
      <w:proofErr w:type="spellStart"/>
      <w:r w:rsidRPr="00164797">
        <w:rPr>
          <w:rFonts w:ascii="Arial" w:hAnsi="Arial" w:cs="Arial"/>
          <w:lang w:val="el-GR"/>
        </w:rPr>
        <w:t>αριθμός</w:t>
      </w:r>
      <w:proofErr w:type="spellEnd"/>
      <w:r w:rsidRPr="00164797">
        <w:rPr>
          <w:rFonts w:ascii="Arial" w:hAnsi="Arial" w:cs="Arial"/>
          <w:lang w:val="el-GR"/>
        </w:rPr>
        <w:t xml:space="preserve"> </w:t>
      </w:r>
      <w:proofErr w:type="spellStart"/>
      <w:r w:rsidRPr="00164797">
        <w:rPr>
          <w:rFonts w:ascii="Arial" w:hAnsi="Arial" w:cs="Arial"/>
          <w:lang w:val="el-GR"/>
        </w:rPr>
        <w:t>σύμβασης</w:t>
      </w:r>
      <w:proofErr w:type="spellEnd"/>
      <w:r w:rsidRPr="00164797">
        <w:rPr>
          <w:rFonts w:ascii="Arial" w:hAnsi="Arial" w:cs="Arial"/>
          <w:lang w:val="el-GR"/>
        </w:rPr>
        <w:t xml:space="preserve"> και το </w:t>
      </w:r>
      <w:proofErr w:type="spellStart"/>
      <w:r w:rsidRPr="00164797">
        <w:rPr>
          <w:rFonts w:ascii="Arial" w:hAnsi="Arial" w:cs="Arial"/>
          <w:lang w:val="el-GR"/>
        </w:rPr>
        <w:t>έτος</w:t>
      </w:r>
      <w:proofErr w:type="spellEnd"/>
      <w:r w:rsidRPr="00164797">
        <w:rPr>
          <w:rFonts w:ascii="Arial" w:hAnsi="Arial" w:cs="Arial"/>
          <w:lang w:val="el-GR"/>
        </w:rPr>
        <w:t xml:space="preserve"> </w:t>
      </w:r>
      <w:proofErr w:type="spellStart"/>
      <w:r w:rsidRPr="00164797">
        <w:rPr>
          <w:rFonts w:ascii="Arial" w:hAnsi="Arial" w:cs="Arial"/>
          <w:lang w:val="el-GR"/>
        </w:rPr>
        <w:t>υπογραφής</w:t>
      </w:r>
      <w:proofErr w:type="spellEnd"/>
      <w:r w:rsidRPr="00164797">
        <w:rPr>
          <w:rFonts w:ascii="Arial" w:hAnsi="Arial" w:cs="Arial"/>
          <w:lang w:val="el-GR"/>
        </w:rPr>
        <w:t>.</w:t>
      </w:r>
    </w:p>
    <w:p w:rsidR="00DE7B87" w:rsidRPr="00164797" w:rsidRDefault="00DE7B87">
      <w:pPr>
        <w:widowControl w:val="0"/>
        <w:spacing w:after="240"/>
        <w:jc w:val="both"/>
        <w:rPr>
          <w:rFonts w:ascii="Arial" w:eastAsia="Arial" w:hAnsi="Arial" w:cs="Arial"/>
          <w:b/>
          <w:bCs/>
          <w:lang w:val="el-GR"/>
        </w:rPr>
      </w:pP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4.9</w:t>
      </w:r>
    </w:p>
    <w:p w:rsidR="00DE7B87" w:rsidRPr="00164797" w:rsidRDefault="00910E01">
      <w:pPr>
        <w:widowControl w:val="0"/>
        <w:spacing w:after="240"/>
        <w:jc w:val="both"/>
        <w:rPr>
          <w:rFonts w:ascii="Arial" w:eastAsia="Arial" w:hAnsi="Arial" w:cs="Arial"/>
          <w:b/>
          <w:bCs/>
          <w:lang w:val="el-GR"/>
        </w:rPr>
      </w:pPr>
      <w:r w:rsidRPr="00164797">
        <w:rPr>
          <w:rFonts w:ascii="Arial" w:hAnsi="Arial" w:cs="Arial"/>
          <w:b/>
          <w:bCs/>
          <w:lang w:val="el-GR"/>
        </w:rPr>
        <w:t xml:space="preserve"> 4.9.1 </w:t>
      </w:r>
      <w:proofErr w:type="spellStart"/>
      <w:r w:rsidRPr="00164797">
        <w:rPr>
          <w:rFonts w:ascii="Arial" w:hAnsi="Arial" w:cs="Arial"/>
          <w:b/>
          <w:bCs/>
          <w:lang w:val="el-GR"/>
        </w:rPr>
        <w:t>Εγγύηση</w:t>
      </w:r>
      <w:proofErr w:type="spellEnd"/>
      <w:r w:rsidRPr="00164797">
        <w:rPr>
          <w:rFonts w:ascii="Arial" w:hAnsi="Arial" w:cs="Arial"/>
          <w:b/>
          <w:bCs/>
          <w:lang w:val="el-GR"/>
        </w:rPr>
        <w:t xml:space="preserve"> </w:t>
      </w:r>
      <w:proofErr w:type="spellStart"/>
      <w:r w:rsidRPr="00164797">
        <w:rPr>
          <w:rFonts w:ascii="Arial" w:hAnsi="Arial" w:cs="Arial"/>
          <w:b/>
          <w:bCs/>
          <w:lang w:val="el-GR"/>
        </w:rPr>
        <w:t>Καλής</w:t>
      </w:r>
      <w:proofErr w:type="spellEnd"/>
      <w:r w:rsidRPr="00164797">
        <w:rPr>
          <w:rFonts w:ascii="Arial" w:hAnsi="Arial" w:cs="Arial"/>
          <w:b/>
          <w:bCs/>
          <w:lang w:val="el-GR"/>
        </w:rPr>
        <w:t xml:space="preserve"> </w:t>
      </w:r>
      <w:proofErr w:type="spellStart"/>
      <w:r w:rsidRPr="00164797">
        <w:rPr>
          <w:rFonts w:ascii="Arial" w:hAnsi="Arial" w:cs="Arial"/>
          <w:b/>
          <w:bCs/>
          <w:lang w:val="el-GR"/>
        </w:rPr>
        <w:t>Λειτουργίας</w:t>
      </w:r>
      <w:proofErr w:type="spellEnd"/>
      <w:r w:rsidRPr="00164797">
        <w:rPr>
          <w:rFonts w:ascii="Arial" w:hAnsi="Arial" w:cs="Arial"/>
          <w:b/>
          <w:bCs/>
          <w:lang w:val="el-GR"/>
        </w:rPr>
        <w:t xml:space="preserve"> - </w:t>
      </w:r>
      <w:proofErr w:type="spellStart"/>
      <w:r w:rsidRPr="00164797">
        <w:rPr>
          <w:rFonts w:ascii="Arial" w:hAnsi="Arial" w:cs="Arial"/>
          <w:b/>
          <w:bCs/>
          <w:lang w:val="el-GR"/>
        </w:rPr>
        <w:t>Καθορισμός</w:t>
      </w:r>
      <w:proofErr w:type="spellEnd"/>
      <w:r w:rsidRPr="00164797">
        <w:rPr>
          <w:rFonts w:ascii="Arial" w:hAnsi="Arial" w:cs="Arial"/>
          <w:b/>
          <w:bCs/>
          <w:lang w:val="el-GR"/>
        </w:rPr>
        <w:t xml:space="preserve"> </w:t>
      </w:r>
      <w:proofErr w:type="spellStart"/>
      <w:r w:rsidRPr="00164797">
        <w:rPr>
          <w:rFonts w:ascii="Arial" w:hAnsi="Arial" w:cs="Arial"/>
          <w:b/>
          <w:bCs/>
          <w:lang w:val="el-GR"/>
        </w:rPr>
        <w:t>Χρόνου</w:t>
      </w:r>
      <w:proofErr w:type="spellEnd"/>
      <w:r w:rsidRPr="00164797">
        <w:rPr>
          <w:rFonts w:ascii="Arial" w:hAnsi="Arial" w:cs="Arial"/>
          <w:b/>
          <w:bCs/>
          <w:lang w:val="el-GR"/>
        </w:rPr>
        <w:t xml:space="preserve"> </w:t>
      </w:r>
      <w:proofErr w:type="spellStart"/>
      <w:r w:rsidRPr="00164797">
        <w:rPr>
          <w:rFonts w:ascii="Arial" w:hAnsi="Arial" w:cs="Arial"/>
          <w:b/>
          <w:bCs/>
          <w:lang w:val="el-GR"/>
        </w:rPr>
        <w:t>Εγγύησης</w:t>
      </w:r>
      <w:proofErr w:type="spellEnd"/>
      <w:r w:rsidRPr="00164797">
        <w:rPr>
          <w:rFonts w:ascii="Arial" w:hAnsi="Arial" w:cs="Arial"/>
          <w:b/>
          <w:bCs/>
          <w:lang w:val="el-GR"/>
        </w:rPr>
        <w:t>.</w:t>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Στην </w:t>
      </w:r>
      <w:proofErr w:type="spellStart"/>
      <w:r w:rsidRPr="00164797">
        <w:rPr>
          <w:rFonts w:ascii="Arial" w:hAnsi="Arial" w:cs="Arial"/>
          <w:b/>
          <w:bCs/>
          <w:lang w:val="el-GR"/>
        </w:rPr>
        <w:t>έγγραφη</w:t>
      </w:r>
      <w:proofErr w:type="spellEnd"/>
      <w:r w:rsidRPr="00164797">
        <w:rPr>
          <w:rFonts w:ascii="Arial" w:hAnsi="Arial" w:cs="Arial"/>
          <w:b/>
          <w:bCs/>
          <w:lang w:val="el-GR"/>
        </w:rPr>
        <w:t xml:space="preserve"> </w:t>
      </w:r>
      <w:proofErr w:type="spellStart"/>
      <w:r w:rsidRPr="00164797">
        <w:rPr>
          <w:rFonts w:ascii="Arial" w:hAnsi="Arial" w:cs="Arial"/>
          <w:b/>
          <w:bCs/>
          <w:lang w:val="el-GR"/>
        </w:rPr>
        <w:t>δήλωση</w:t>
      </w:r>
      <w:proofErr w:type="spellEnd"/>
      <w:r w:rsidRPr="00164797">
        <w:rPr>
          <w:rFonts w:ascii="Arial" w:hAnsi="Arial" w:cs="Arial"/>
          <w:b/>
          <w:bCs/>
          <w:lang w:val="el-GR"/>
        </w:rPr>
        <w:t xml:space="preserve"> της </w:t>
      </w:r>
      <w:proofErr w:type="spellStart"/>
      <w:r w:rsidRPr="00164797">
        <w:rPr>
          <w:rFonts w:ascii="Arial" w:hAnsi="Arial" w:cs="Arial"/>
          <w:b/>
          <w:bCs/>
          <w:lang w:val="el-GR"/>
        </w:rPr>
        <w:t>παραγράφου</w:t>
      </w:r>
      <w:proofErr w:type="spellEnd"/>
      <w:r w:rsidRPr="00164797">
        <w:rPr>
          <w:rFonts w:ascii="Arial" w:hAnsi="Arial" w:cs="Arial"/>
          <w:b/>
          <w:bCs/>
          <w:lang w:val="el-GR"/>
        </w:rPr>
        <w:t xml:space="preserve"> 5.1.1.3 </w:t>
      </w:r>
      <w:proofErr w:type="spellStart"/>
      <w:r w:rsidRPr="00164797">
        <w:rPr>
          <w:rFonts w:ascii="Arial" w:hAnsi="Arial" w:cs="Arial"/>
          <w:b/>
          <w:bCs/>
          <w:lang w:val="el-GR"/>
        </w:rPr>
        <w:t>πρέπει</w:t>
      </w:r>
      <w:proofErr w:type="spellEnd"/>
      <w:r w:rsidRPr="00164797">
        <w:rPr>
          <w:rFonts w:ascii="Arial" w:hAnsi="Arial" w:cs="Arial"/>
          <w:b/>
          <w:bCs/>
          <w:lang w:val="el-GR"/>
        </w:rPr>
        <w:t xml:space="preserve"> να </w:t>
      </w:r>
      <w:proofErr w:type="spellStart"/>
      <w:r w:rsidRPr="00164797">
        <w:rPr>
          <w:rFonts w:ascii="Arial" w:hAnsi="Arial" w:cs="Arial"/>
          <w:b/>
          <w:bCs/>
          <w:lang w:val="el-GR"/>
        </w:rPr>
        <w:t>δηλώνεται</w:t>
      </w:r>
      <w:proofErr w:type="spellEnd"/>
      <w:r w:rsidRPr="00164797">
        <w:rPr>
          <w:rFonts w:ascii="Arial" w:hAnsi="Arial" w:cs="Arial"/>
          <w:b/>
          <w:bCs/>
          <w:lang w:val="el-GR"/>
        </w:rPr>
        <w:t xml:space="preserve"> </w:t>
      </w:r>
      <w:r w:rsidRPr="00164797">
        <w:rPr>
          <w:rFonts w:ascii="Arial" w:hAnsi="Arial" w:cs="Arial"/>
          <w:lang w:val="el-GR"/>
        </w:rPr>
        <w:t xml:space="preserve">ο </w:t>
      </w:r>
      <w:proofErr w:type="spellStart"/>
      <w:r w:rsidRPr="00164797">
        <w:rPr>
          <w:rFonts w:ascii="Arial" w:hAnsi="Arial" w:cs="Arial"/>
          <w:lang w:val="el-GR"/>
        </w:rPr>
        <w:t>παρεχόμενος</w:t>
      </w:r>
      <w:proofErr w:type="spellEnd"/>
      <w:r w:rsidRPr="00164797">
        <w:rPr>
          <w:rFonts w:ascii="Arial" w:hAnsi="Arial" w:cs="Arial"/>
          <w:lang w:val="el-GR"/>
        </w:rPr>
        <w:t xml:space="preserve"> </w:t>
      </w:r>
      <w:proofErr w:type="spellStart"/>
      <w:r w:rsidRPr="00164797">
        <w:rPr>
          <w:rFonts w:ascii="Arial" w:hAnsi="Arial" w:cs="Arial"/>
          <w:lang w:val="el-GR"/>
        </w:rPr>
        <w:t>χρόνος</w:t>
      </w:r>
      <w:proofErr w:type="spellEnd"/>
      <w:r w:rsidRPr="00164797">
        <w:rPr>
          <w:rFonts w:ascii="Arial" w:hAnsi="Arial" w:cs="Arial"/>
          <w:lang w:val="el-GR"/>
        </w:rPr>
        <w:t xml:space="preserve"> </w:t>
      </w:r>
      <w:proofErr w:type="spellStart"/>
      <w:r w:rsidRPr="00164797">
        <w:rPr>
          <w:rFonts w:ascii="Arial" w:hAnsi="Arial" w:cs="Arial"/>
          <w:lang w:val="el-GR"/>
        </w:rPr>
        <w:t>εγγύησης</w:t>
      </w:r>
      <w:proofErr w:type="spellEnd"/>
      <w:r w:rsidRPr="00164797">
        <w:rPr>
          <w:rFonts w:ascii="Arial" w:hAnsi="Arial" w:cs="Arial"/>
          <w:lang w:val="el-GR"/>
        </w:rPr>
        <w:t xml:space="preserve"> </w:t>
      </w:r>
      <w:proofErr w:type="spellStart"/>
      <w:r w:rsidRPr="00164797">
        <w:rPr>
          <w:rFonts w:ascii="Arial" w:hAnsi="Arial" w:cs="Arial"/>
          <w:lang w:val="el-GR"/>
        </w:rPr>
        <w:t>καλής</w:t>
      </w:r>
      <w:proofErr w:type="spellEnd"/>
      <w:r w:rsidRPr="00164797">
        <w:rPr>
          <w:rFonts w:ascii="Arial" w:hAnsi="Arial" w:cs="Arial"/>
          <w:lang w:val="el-GR"/>
        </w:rPr>
        <w:t xml:space="preserve"> </w:t>
      </w:r>
      <w:proofErr w:type="spellStart"/>
      <w:r w:rsidRPr="00164797">
        <w:rPr>
          <w:rFonts w:ascii="Arial" w:hAnsi="Arial" w:cs="Arial"/>
          <w:lang w:val="el-GR"/>
        </w:rPr>
        <w:t>λειτουργίας</w:t>
      </w:r>
      <w:proofErr w:type="spellEnd"/>
      <w:r w:rsidRPr="00164797">
        <w:rPr>
          <w:rFonts w:ascii="Arial" w:hAnsi="Arial" w:cs="Arial"/>
          <w:lang w:val="el-GR"/>
        </w:rPr>
        <w:t xml:space="preserve"> του </w:t>
      </w:r>
      <w:proofErr w:type="spellStart"/>
      <w:r w:rsidRPr="00164797">
        <w:rPr>
          <w:rFonts w:ascii="Arial" w:hAnsi="Arial" w:cs="Arial"/>
          <w:lang w:val="el-GR"/>
        </w:rPr>
        <w:t>υπό</w:t>
      </w:r>
      <w:proofErr w:type="spellEnd"/>
      <w:r w:rsidRPr="00164797">
        <w:rPr>
          <w:rFonts w:ascii="Arial" w:hAnsi="Arial" w:cs="Arial"/>
          <w:lang w:val="el-GR"/>
        </w:rPr>
        <w:t xml:space="preserve"> </w:t>
      </w:r>
      <w:proofErr w:type="spellStart"/>
      <w:r w:rsidRPr="00164797">
        <w:rPr>
          <w:rFonts w:ascii="Arial" w:hAnsi="Arial" w:cs="Arial"/>
          <w:lang w:val="el-GR"/>
        </w:rPr>
        <w:t>προμήθεια</w:t>
      </w:r>
      <w:proofErr w:type="spellEnd"/>
      <w:r w:rsidRPr="00164797">
        <w:rPr>
          <w:rFonts w:ascii="Arial" w:hAnsi="Arial" w:cs="Arial"/>
          <w:lang w:val="el-GR"/>
        </w:rPr>
        <w:t xml:space="preserve"> </w:t>
      </w:r>
      <w:proofErr w:type="spellStart"/>
      <w:r w:rsidRPr="00164797">
        <w:rPr>
          <w:rFonts w:ascii="Arial" w:hAnsi="Arial" w:cs="Arial"/>
          <w:lang w:val="el-GR"/>
        </w:rPr>
        <w:t>είδους</w:t>
      </w:r>
      <w:proofErr w:type="spellEnd"/>
      <w:r w:rsidRPr="00164797">
        <w:rPr>
          <w:rFonts w:ascii="Arial" w:hAnsi="Arial" w:cs="Arial"/>
          <w:lang w:val="el-GR"/>
        </w:rPr>
        <w:t xml:space="preserve">, ο </w:t>
      </w:r>
      <w:proofErr w:type="spellStart"/>
      <w:r w:rsidRPr="00164797">
        <w:rPr>
          <w:rFonts w:ascii="Arial" w:hAnsi="Arial" w:cs="Arial"/>
          <w:lang w:val="el-GR"/>
        </w:rPr>
        <w:t>οποίος</w:t>
      </w:r>
      <w:proofErr w:type="spellEnd"/>
      <w:r w:rsidRPr="00164797">
        <w:rPr>
          <w:rFonts w:ascii="Arial" w:hAnsi="Arial" w:cs="Arial"/>
          <w:lang w:val="el-GR"/>
        </w:rPr>
        <w:t xml:space="preserve"> θα πρέπει να </w:t>
      </w:r>
      <w:proofErr w:type="spellStart"/>
      <w:r w:rsidRPr="00164797">
        <w:rPr>
          <w:rFonts w:ascii="Arial" w:hAnsi="Arial" w:cs="Arial"/>
          <w:lang w:val="el-GR"/>
        </w:rPr>
        <w:t>είναι</w:t>
      </w:r>
      <w:proofErr w:type="spellEnd"/>
      <w:r w:rsidRPr="00164797">
        <w:rPr>
          <w:rFonts w:ascii="Arial" w:hAnsi="Arial" w:cs="Arial"/>
          <w:lang w:val="el-GR"/>
        </w:rPr>
        <w:t xml:space="preserve"> για </w:t>
      </w:r>
      <w:proofErr w:type="spellStart"/>
      <w:r w:rsidRPr="00164797">
        <w:rPr>
          <w:rFonts w:ascii="Arial" w:hAnsi="Arial" w:cs="Arial"/>
          <w:lang w:val="el-GR"/>
        </w:rPr>
        <w:t>τουλάχιστον</w:t>
      </w:r>
      <w:proofErr w:type="spellEnd"/>
      <w:r w:rsidRPr="00164797">
        <w:rPr>
          <w:rFonts w:ascii="Arial" w:hAnsi="Arial" w:cs="Arial"/>
          <w:lang w:val="el-GR"/>
        </w:rPr>
        <w:t xml:space="preserve"> </w:t>
      </w:r>
      <w:proofErr w:type="spellStart"/>
      <w:r w:rsidRPr="00164797">
        <w:rPr>
          <w:rFonts w:ascii="Arial" w:hAnsi="Arial" w:cs="Arial"/>
          <w:lang w:val="el-GR"/>
        </w:rPr>
        <w:t>τρία</w:t>
      </w:r>
      <w:proofErr w:type="spellEnd"/>
      <w:r w:rsidRPr="00164797">
        <w:rPr>
          <w:rFonts w:ascii="Arial" w:hAnsi="Arial" w:cs="Arial"/>
          <w:lang w:val="el-GR"/>
        </w:rPr>
        <w:t xml:space="preserve"> (3) </w:t>
      </w:r>
      <w:proofErr w:type="spellStart"/>
      <w:r w:rsidRPr="00164797">
        <w:rPr>
          <w:rFonts w:ascii="Arial" w:hAnsi="Arial" w:cs="Arial"/>
          <w:lang w:val="el-GR"/>
        </w:rPr>
        <w:t>χρόνια</w:t>
      </w:r>
      <w:proofErr w:type="spellEnd"/>
      <w:r w:rsidRPr="00164797">
        <w:rPr>
          <w:rFonts w:ascii="Arial" w:hAnsi="Arial" w:cs="Arial"/>
          <w:lang w:val="el-GR"/>
        </w:rPr>
        <w:t xml:space="preserve"> </w:t>
      </w:r>
      <w:proofErr w:type="spellStart"/>
      <w:r w:rsidRPr="00164797">
        <w:rPr>
          <w:rFonts w:ascii="Arial" w:hAnsi="Arial" w:cs="Arial"/>
          <w:lang w:val="el-GR"/>
        </w:rPr>
        <w:t>από</w:t>
      </w:r>
      <w:proofErr w:type="spellEnd"/>
      <w:r w:rsidRPr="00164797">
        <w:rPr>
          <w:rFonts w:ascii="Arial" w:hAnsi="Arial" w:cs="Arial"/>
          <w:lang w:val="el-GR"/>
        </w:rPr>
        <w:t xml:space="preserve"> την </w:t>
      </w:r>
      <w:proofErr w:type="spellStart"/>
      <w:r w:rsidRPr="00164797">
        <w:rPr>
          <w:rFonts w:ascii="Arial" w:hAnsi="Arial" w:cs="Arial"/>
          <w:lang w:val="el-GR"/>
        </w:rPr>
        <w:t>ημερομηνία</w:t>
      </w:r>
      <w:proofErr w:type="spellEnd"/>
      <w:r w:rsidRPr="00164797">
        <w:rPr>
          <w:rFonts w:ascii="Arial" w:hAnsi="Arial" w:cs="Arial"/>
          <w:lang w:val="el-GR"/>
        </w:rPr>
        <w:t xml:space="preserve"> </w:t>
      </w:r>
      <w:proofErr w:type="spellStart"/>
      <w:r w:rsidRPr="00164797">
        <w:rPr>
          <w:rFonts w:ascii="Arial" w:hAnsi="Arial" w:cs="Arial"/>
          <w:lang w:val="el-GR"/>
        </w:rPr>
        <w:t>οριστικής</w:t>
      </w:r>
      <w:proofErr w:type="spellEnd"/>
      <w:r w:rsidRPr="00164797">
        <w:rPr>
          <w:rFonts w:ascii="Arial" w:hAnsi="Arial" w:cs="Arial"/>
          <w:lang w:val="el-GR"/>
        </w:rPr>
        <w:t xml:space="preserve"> </w:t>
      </w:r>
      <w:proofErr w:type="spellStart"/>
      <w:r w:rsidRPr="00164797">
        <w:rPr>
          <w:rFonts w:ascii="Arial" w:hAnsi="Arial" w:cs="Arial"/>
          <w:lang w:val="el-GR"/>
        </w:rPr>
        <w:t>παραλαβής</w:t>
      </w:r>
      <w:proofErr w:type="spellEnd"/>
      <w:r w:rsidRPr="00164797">
        <w:rPr>
          <w:rFonts w:ascii="Arial" w:hAnsi="Arial" w:cs="Arial"/>
          <w:lang w:val="el-GR"/>
        </w:rPr>
        <w:t xml:space="preserve"> και η </w:t>
      </w:r>
      <w:proofErr w:type="spellStart"/>
      <w:r w:rsidRPr="00164797">
        <w:rPr>
          <w:rFonts w:ascii="Arial" w:hAnsi="Arial" w:cs="Arial"/>
          <w:lang w:val="el-GR"/>
        </w:rPr>
        <w:t>αποδοχή</w:t>
      </w:r>
      <w:proofErr w:type="spellEnd"/>
      <w:r w:rsidRPr="00164797">
        <w:rPr>
          <w:rFonts w:ascii="Arial" w:hAnsi="Arial" w:cs="Arial"/>
          <w:lang w:val="el-GR"/>
        </w:rPr>
        <w:t xml:space="preserve"> των </w:t>
      </w:r>
      <w:proofErr w:type="spellStart"/>
      <w:r w:rsidRPr="00164797">
        <w:rPr>
          <w:rFonts w:ascii="Arial" w:hAnsi="Arial" w:cs="Arial"/>
          <w:lang w:val="el-GR"/>
        </w:rPr>
        <w:t>παρακάτω</w:t>
      </w:r>
      <w:proofErr w:type="spellEnd"/>
      <w:r w:rsidRPr="00164797">
        <w:rPr>
          <w:rFonts w:ascii="Arial" w:hAnsi="Arial" w:cs="Arial"/>
          <w:lang w:val="el-GR"/>
        </w:rPr>
        <w:t xml:space="preserve"> </w:t>
      </w:r>
      <w:proofErr w:type="spellStart"/>
      <w:r w:rsidRPr="00164797">
        <w:rPr>
          <w:rFonts w:ascii="Arial" w:hAnsi="Arial" w:cs="Arial"/>
          <w:lang w:val="el-GR"/>
        </w:rPr>
        <w:t>παραγραφών</w:t>
      </w:r>
      <w:proofErr w:type="spellEnd"/>
      <w:r w:rsidRPr="00164797">
        <w:rPr>
          <w:rFonts w:ascii="Arial" w:hAnsi="Arial" w:cs="Arial"/>
          <w:lang w:val="el-GR"/>
        </w:rPr>
        <w:t xml:space="preserve">. </w:t>
      </w:r>
      <w:proofErr w:type="spellStart"/>
      <w:r w:rsidRPr="00164797">
        <w:rPr>
          <w:rFonts w:ascii="Arial" w:hAnsi="Arial" w:cs="Arial"/>
          <w:lang w:val="el-GR"/>
        </w:rPr>
        <w:t>Μέσα</w:t>
      </w:r>
      <w:proofErr w:type="spellEnd"/>
      <w:r w:rsidRPr="00164797">
        <w:rPr>
          <w:rFonts w:ascii="Arial" w:hAnsi="Arial" w:cs="Arial"/>
          <w:lang w:val="el-GR"/>
        </w:rPr>
        <w:t xml:space="preserve"> στα </w:t>
      </w:r>
      <w:proofErr w:type="spellStart"/>
      <w:r w:rsidRPr="00164797">
        <w:rPr>
          <w:rFonts w:ascii="Arial" w:hAnsi="Arial" w:cs="Arial"/>
          <w:lang w:val="el-GR"/>
        </w:rPr>
        <w:t>όρια</w:t>
      </w:r>
      <w:proofErr w:type="spellEnd"/>
      <w:r w:rsidRPr="00164797">
        <w:rPr>
          <w:rFonts w:ascii="Arial" w:hAnsi="Arial" w:cs="Arial"/>
          <w:lang w:val="el-GR"/>
        </w:rPr>
        <w:t xml:space="preserve"> του </w:t>
      </w:r>
      <w:proofErr w:type="spellStart"/>
      <w:r w:rsidRPr="00164797">
        <w:rPr>
          <w:rFonts w:ascii="Arial" w:hAnsi="Arial" w:cs="Arial"/>
          <w:lang w:val="el-GR"/>
        </w:rPr>
        <w:t>προαναφερθέντος</w:t>
      </w:r>
      <w:proofErr w:type="spellEnd"/>
      <w:r w:rsidRPr="00164797">
        <w:rPr>
          <w:rFonts w:ascii="Arial" w:hAnsi="Arial" w:cs="Arial"/>
          <w:lang w:val="el-GR"/>
        </w:rPr>
        <w:t xml:space="preserve"> </w:t>
      </w:r>
      <w:proofErr w:type="spellStart"/>
      <w:r w:rsidRPr="00164797">
        <w:rPr>
          <w:rFonts w:ascii="Arial" w:hAnsi="Arial" w:cs="Arial"/>
          <w:lang w:val="el-GR"/>
        </w:rPr>
        <w:t>χρονικού</w:t>
      </w:r>
      <w:proofErr w:type="spellEnd"/>
      <w:r w:rsidRPr="00164797">
        <w:rPr>
          <w:rFonts w:ascii="Arial" w:hAnsi="Arial" w:cs="Arial"/>
          <w:lang w:val="el-GR"/>
        </w:rPr>
        <w:t xml:space="preserve"> </w:t>
      </w:r>
      <w:proofErr w:type="spellStart"/>
      <w:r w:rsidRPr="00164797">
        <w:rPr>
          <w:rFonts w:ascii="Arial" w:hAnsi="Arial" w:cs="Arial"/>
          <w:lang w:val="el-GR"/>
        </w:rPr>
        <w:t>διαστήματος</w:t>
      </w:r>
      <w:proofErr w:type="spellEnd"/>
      <w:r w:rsidRPr="00164797">
        <w:rPr>
          <w:rFonts w:ascii="Arial" w:hAnsi="Arial" w:cs="Arial"/>
          <w:lang w:val="el-GR"/>
        </w:rPr>
        <w:t xml:space="preserve"> της </w:t>
      </w:r>
      <w:proofErr w:type="spellStart"/>
      <w:r w:rsidRPr="00164797">
        <w:rPr>
          <w:rFonts w:ascii="Arial" w:hAnsi="Arial" w:cs="Arial"/>
          <w:lang w:val="el-GR"/>
        </w:rPr>
        <w:t>εγγύησης</w:t>
      </w:r>
      <w:proofErr w:type="spellEnd"/>
      <w:r w:rsidRPr="00164797">
        <w:rPr>
          <w:rFonts w:ascii="Arial" w:hAnsi="Arial" w:cs="Arial"/>
          <w:lang w:val="el-GR"/>
        </w:rPr>
        <w:t xml:space="preserve"> </w:t>
      </w:r>
      <w:proofErr w:type="spellStart"/>
      <w:r w:rsidRPr="00164797">
        <w:rPr>
          <w:rFonts w:ascii="Arial" w:hAnsi="Arial" w:cs="Arial"/>
          <w:lang w:val="el-GR"/>
        </w:rPr>
        <w:t>καλής</w:t>
      </w:r>
      <w:proofErr w:type="spellEnd"/>
      <w:r w:rsidRPr="00164797">
        <w:rPr>
          <w:rFonts w:ascii="Arial" w:hAnsi="Arial" w:cs="Arial"/>
          <w:lang w:val="el-GR"/>
        </w:rPr>
        <w:t xml:space="preserve"> </w:t>
      </w:r>
      <w:proofErr w:type="spellStart"/>
      <w:r w:rsidRPr="00164797">
        <w:rPr>
          <w:rFonts w:ascii="Arial" w:hAnsi="Arial" w:cs="Arial"/>
          <w:lang w:val="el-GR"/>
        </w:rPr>
        <w:t>λειτουργίας</w:t>
      </w:r>
      <w:proofErr w:type="spellEnd"/>
      <w:r w:rsidRPr="00164797">
        <w:rPr>
          <w:rFonts w:ascii="Arial" w:hAnsi="Arial" w:cs="Arial"/>
          <w:lang w:val="el-GR"/>
        </w:rPr>
        <w:t xml:space="preserve"> ο </w:t>
      </w:r>
      <w:proofErr w:type="spellStart"/>
      <w:r w:rsidRPr="00164797">
        <w:rPr>
          <w:rFonts w:ascii="Arial" w:hAnsi="Arial" w:cs="Arial"/>
          <w:lang w:val="el-GR"/>
        </w:rPr>
        <w:t>κατασκευαστής</w:t>
      </w:r>
      <w:proofErr w:type="spellEnd"/>
      <w:r w:rsidRPr="00164797">
        <w:rPr>
          <w:rFonts w:ascii="Arial" w:hAnsi="Arial" w:cs="Arial"/>
          <w:lang w:val="el-GR"/>
        </w:rPr>
        <w:t xml:space="preserve"> - </w:t>
      </w:r>
      <w:proofErr w:type="spellStart"/>
      <w:r w:rsidRPr="00164797">
        <w:rPr>
          <w:rFonts w:ascii="Arial" w:hAnsi="Arial" w:cs="Arial"/>
          <w:lang w:val="el-GR"/>
        </w:rPr>
        <w:t>προμηθευτής</w:t>
      </w:r>
      <w:proofErr w:type="spellEnd"/>
      <w:r w:rsidRPr="00164797">
        <w:rPr>
          <w:rFonts w:ascii="Arial" w:hAnsi="Arial" w:cs="Arial"/>
          <w:lang w:val="el-GR"/>
        </w:rPr>
        <w:t xml:space="preserve"> </w:t>
      </w:r>
      <w:proofErr w:type="spellStart"/>
      <w:r w:rsidRPr="00164797">
        <w:rPr>
          <w:rFonts w:ascii="Arial" w:hAnsi="Arial" w:cs="Arial"/>
          <w:lang w:val="el-GR"/>
        </w:rPr>
        <w:t>είναι</w:t>
      </w:r>
      <w:proofErr w:type="spellEnd"/>
      <w:r w:rsidRPr="00164797">
        <w:rPr>
          <w:rFonts w:ascii="Arial" w:hAnsi="Arial" w:cs="Arial"/>
          <w:lang w:val="el-GR"/>
        </w:rPr>
        <w:t xml:space="preserve"> </w:t>
      </w:r>
      <w:proofErr w:type="spellStart"/>
      <w:r w:rsidRPr="00164797">
        <w:rPr>
          <w:rFonts w:ascii="Arial" w:hAnsi="Arial" w:cs="Arial"/>
          <w:lang w:val="el-GR"/>
        </w:rPr>
        <w:t>υποχρεωμένος</w:t>
      </w:r>
      <w:proofErr w:type="spellEnd"/>
      <w:r w:rsidRPr="00164797">
        <w:rPr>
          <w:rFonts w:ascii="Arial" w:hAnsi="Arial" w:cs="Arial"/>
          <w:lang w:val="el-GR"/>
        </w:rPr>
        <w:t xml:space="preserve"> :</w:t>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4.9.1.1 </w:t>
      </w:r>
      <w:r w:rsidRPr="00164797">
        <w:rPr>
          <w:rFonts w:ascii="Arial" w:hAnsi="Arial" w:cs="Arial"/>
          <w:lang w:val="el-GR"/>
        </w:rPr>
        <w:t xml:space="preserve">Να </w:t>
      </w:r>
      <w:proofErr w:type="spellStart"/>
      <w:r w:rsidRPr="00164797">
        <w:rPr>
          <w:rFonts w:ascii="Arial" w:hAnsi="Arial" w:cs="Arial"/>
          <w:lang w:val="el-GR"/>
        </w:rPr>
        <w:t>αντικαταστήσει</w:t>
      </w:r>
      <w:proofErr w:type="spellEnd"/>
      <w:r w:rsidRPr="00164797">
        <w:rPr>
          <w:rFonts w:ascii="Arial" w:hAnsi="Arial" w:cs="Arial"/>
          <w:lang w:val="el-GR"/>
        </w:rPr>
        <w:t xml:space="preserve"> </w:t>
      </w:r>
      <w:proofErr w:type="spellStart"/>
      <w:r w:rsidRPr="00164797">
        <w:rPr>
          <w:rFonts w:ascii="Arial" w:hAnsi="Arial" w:cs="Arial"/>
          <w:lang w:val="el-GR"/>
        </w:rPr>
        <w:t>οποιοδήποτε</w:t>
      </w:r>
      <w:proofErr w:type="spellEnd"/>
      <w:r w:rsidRPr="00164797">
        <w:rPr>
          <w:rFonts w:ascii="Arial" w:hAnsi="Arial" w:cs="Arial"/>
          <w:lang w:val="el-GR"/>
        </w:rPr>
        <w:t xml:space="preserve"> </w:t>
      </w:r>
      <w:proofErr w:type="spellStart"/>
      <w:r w:rsidRPr="00164797">
        <w:rPr>
          <w:rFonts w:ascii="Arial" w:hAnsi="Arial" w:cs="Arial"/>
          <w:lang w:val="el-GR"/>
        </w:rPr>
        <w:t>εξάρτημα</w:t>
      </w:r>
      <w:proofErr w:type="spellEnd"/>
      <w:r w:rsidRPr="00164797">
        <w:rPr>
          <w:rFonts w:ascii="Arial" w:hAnsi="Arial" w:cs="Arial"/>
          <w:lang w:val="el-GR"/>
        </w:rPr>
        <w:t xml:space="preserve"> που </w:t>
      </w:r>
      <w:proofErr w:type="spellStart"/>
      <w:r w:rsidRPr="00164797">
        <w:rPr>
          <w:rFonts w:ascii="Arial" w:hAnsi="Arial" w:cs="Arial"/>
          <w:lang w:val="el-GR"/>
        </w:rPr>
        <w:t>παρουσιάζει</w:t>
      </w:r>
      <w:proofErr w:type="spellEnd"/>
      <w:r w:rsidRPr="00164797">
        <w:rPr>
          <w:rFonts w:ascii="Arial" w:hAnsi="Arial" w:cs="Arial"/>
          <w:lang w:val="el-GR"/>
        </w:rPr>
        <w:t xml:space="preserve"> </w:t>
      </w:r>
      <w:proofErr w:type="spellStart"/>
      <w:r w:rsidRPr="00164797">
        <w:rPr>
          <w:rFonts w:ascii="Arial" w:hAnsi="Arial" w:cs="Arial"/>
          <w:lang w:val="el-GR"/>
        </w:rPr>
        <w:t>πρόωρη</w:t>
      </w:r>
      <w:proofErr w:type="spellEnd"/>
      <w:r w:rsidRPr="00164797">
        <w:rPr>
          <w:rFonts w:ascii="Arial" w:hAnsi="Arial" w:cs="Arial"/>
          <w:lang w:val="el-GR"/>
        </w:rPr>
        <w:t xml:space="preserve"> </w:t>
      </w:r>
      <w:proofErr w:type="spellStart"/>
      <w:r w:rsidRPr="00164797">
        <w:rPr>
          <w:rFonts w:ascii="Arial" w:hAnsi="Arial" w:cs="Arial"/>
          <w:lang w:val="el-GR"/>
        </w:rPr>
        <w:t>φθορά</w:t>
      </w:r>
      <w:proofErr w:type="spellEnd"/>
      <w:r w:rsidRPr="00164797">
        <w:rPr>
          <w:rFonts w:ascii="Arial" w:hAnsi="Arial" w:cs="Arial"/>
          <w:lang w:val="el-GR"/>
        </w:rPr>
        <w:t xml:space="preserve"> </w:t>
      </w:r>
      <w:proofErr w:type="spellStart"/>
      <w:r w:rsidRPr="00164797">
        <w:rPr>
          <w:rFonts w:ascii="Arial" w:hAnsi="Arial" w:cs="Arial"/>
          <w:lang w:val="el-GR"/>
        </w:rPr>
        <w:t>ή</w:t>
      </w:r>
      <w:proofErr w:type="spellEnd"/>
      <w:r w:rsidRPr="00164797">
        <w:rPr>
          <w:rFonts w:ascii="Arial" w:hAnsi="Arial" w:cs="Arial"/>
          <w:lang w:val="el-GR"/>
        </w:rPr>
        <w:t xml:space="preserve"> </w:t>
      </w:r>
      <w:proofErr w:type="spellStart"/>
      <w:r w:rsidRPr="00164797">
        <w:rPr>
          <w:rFonts w:ascii="Arial" w:hAnsi="Arial" w:cs="Arial"/>
          <w:lang w:val="el-GR"/>
        </w:rPr>
        <w:t>συστηματική</w:t>
      </w:r>
      <w:proofErr w:type="spellEnd"/>
      <w:r w:rsidRPr="00164797">
        <w:rPr>
          <w:rFonts w:ascii="Arial" w:hAnsi="Arial" w:cs="Arial"/>
          <w:lang w:val="el-GR"/>
        </w:rPr>
        <w:t xml:space="preserve"> </w:t>
      </w:r>
      <w:proofErr w:type="spellStart"/>
      <w:r w:rsidRPr="00164797">
        <w:rPr>
          <w:rFonts w:ascii="Arial" w:hAnsi="Arial" w:cs="Arial"/>
          <w:lang w:val="el-GR"/>
        </w:rPr>
        <w:t>βλάβη</w:t>
      </w:r>
      <w:proofErr w:type="spellEnd"/>
      <w:r w:rsidRPr="00164797">
        <w:rPr>
          <w:rFonts w:ascii="Arial" w:hAnsi="Arial" w:cs="Arial"/>
          <w:lang w:val="el-GR"/>
        </w:rPr>
        <w:t xml:space="preserve"> με </w:t>
      </w:r>
      <w:proofErr w:type="spellStart"/>
      <w:r w:rsidRPr="00164797">
        <w:rPr>
          <w:rFonts w:ascii="Arial" w:hAnsi="Arial" w:cs="Arial"/>
          <w:lang w:val="el-GR"/>
        </w:rPr>
        <w:t>δική</w:t>
      </w:r>
      <w:proofErr w:type="spellEnd"/>
      <w:r w:rsidRPr="00164797">
        <w:rPr>
          <w:rFonts w:ascii="Arial" w:hAnsi="Arial" w:cs="Arial"/>
          <w:lang w:val="el-GR"/>
        </w:rPr>
        <w:t xml:space="preserve"> του </w:t>
      </w:r>
      <w:proofErr w:type="spellStart"/>
      <w:r w:rsidRPr="00164797">
        <w:rPr>
          <w:rFonts w:ascii="Arial" w:hAnsi="Arial" w:cs="Arial"/>
          <w:lang w:val="el-GR"/>
        </w:rPr>
        <w:t>δαπάνη</w:t>
      </w:r>
      <w:proofErr w:type="spellEnd"/>
      <w:r w:rsidRPr="00164797">
        <w:rPr>
          <w:rFonts w:ascii="Arial" w:hAnsi="Arial" w:cs="Arial"/>
          <w:lang w:val="el-GR"/>
        </w:rPr>
        <w:t xml:space="preserve"> (</w:t>
      </w:r>
      <w:proofErr w:type="spellStart"/>
      <w:r w:rsidRPr="00164797">
        <w:rPr>
          <w:rFonts w:ascii="Arial" w:hAnsi="Arial" w:cs="Arial"/>
          <w:lang w:val="el-GR"/>
        </w:rPr>
        <w:t>υλικά</w:t>
      </w:r>
      <w:proofErr w:type="spellEnd"/>
      <w:r w:rsidRPr="00164797">
        <w:rPr>
          <w:rFonts w:ascii="Arial" w:hAnsi="Arial" w:cs="Arial"/>
          <w:lang w:val="el-GR"/>
        </w:rPr>
        <w:t xml:space="preserve">, </w:t>
      </w:r>
      <w:proofErr w:type="spellStart"/>
      <w:r w:rsidRPr="00164797">
        <w:rPr>
          <w:rFonts w:ascii="Arial" w:hAnsi="Arial" w:cs="Arial"/>
          <w:lang w:val="el-GR"/>
        </w:rPr>
        <w:t>εργατικά</w:t>
      </w:r>
      <w:proofErr w:type="spellEnd"/>
      <w:r w:rsidRPr="00164797">
        <w:rPr>
          <w:rFonts w:ascii="Arial" w:hAnsi="Arial" w:cs="Arial"/>
          <w:lang w:val="el-GR"/>
        </w:rPr>
        <w:t xml:space="preserve">, </w:t>
      </w:r>
      <w:proofErr w:type="spellStart"/>
      <w:r w:rsidRPr="00164797">
        <w:rPr>
          <w:rFonts w:ascii="Arial" w:hAnsi="Arial" w:cs="Arial"/>
          <w:lang w:val="el-GR"/>
        </w:rPr>
        <w:t>μεταφορικά</w:t>
      </w:r>
      <w:proofErr w:type="spellEnd"/>
      <w:r w:rsidRPr="00164797">
        <w:rPr>
          <w:rFonts w:ascii="Arial" w:hAnsi="Arial" w:cs="Arial"/>
          <w:lang w:val="el-GR"/>
        </w:rPr>
        <w:t xml:space="preserve"> κλπ.).</w:t>
      </w:r>
    </w:p>
    <w:p w:rsidR="00DE7B87" w:rsidRPr="00164797"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4.9.1.2 </w:t>
      </w:r>
      <w:r w:rsidRPr="00164797">
        <w:rPr>
          <w:rFonts w:ascii="Arial" w:hAnsi="Arial" w:cs="Arial"/>
          <w:lang w:val="el-GR"/>
        </w:rPr>
        <w:t xml:space="preserve">Για </w:t>
      </w:r>
      <w:proofErr w:type="spellStart"/>
      <w:r w:rsidRPr="00164797">
        <w:rPr>
          <w:rFonts w:ascii="Arial" w:hAnsi="Arial" w:cs="Arial"/>
          <w:lang w:val="el-GR"/>
        </w:rPr>
        <w:t>δωρεάν</w:t>
      </w:r>
      <w:proofErr w:type="spellEnd"/>
      <w:r w:rsidRPr="00164797">
        <w:rPr>
          <w:rFonts w:ascii="Arial" w:hAnsi="Arial" w:cs="Arial"/>
          <w:lang w:val="el-GR"/>
        </w:rPr>
        <w:t xml:space="preserve"> </w:t>
      </w:r>
      <w:proofErr w:type="spellStart"/>
      <w:r w:rsidRPr="00164797">
        <w:rPr>
          <w:rFonts w:ascii="Arial" w:hAnsi="Arial" w:cs="Arial"/>
          <w:lang w:val="el-GR"/>
        </w:rPr>
        <w:t>πλήρη</w:t>
      </w:r>
      <w:proofErr w:type="spellEnd"/>
      <w:r w:rsidRPr="00164797">
        <w:rPr>
          <w:rFonts w:ascii="Arial" w:hAnsi="Arial" w:cs="Arial"/>
          <w:lang w:val="el-GR"/>
        </w:rPr>
        <w:t xml:space="preserve"> </w:t>
      </w:r>
      <w:proofErr w:type="spellStart"/>
      <w:r w:rsidRPr="00164797">
        <w:rPr>
          <w:rFonts w:ascii="Arial" w:hAnsi="Arial" w:cs="Arial"/>
          <w:lang w:val="el-GR"/>
        </w:rPr>
        <w:t>προληπτικό</w:t>
      </w:r>
      <w:proofErr w:type="spellEnd"/>
      <w:r w:rsidRPr="00164797">
        <w:rPr>
          <w:rFonts w:ascii="Arial" w:hAnsi="Arial" w:cs="Arial"/>
          <w:lang w:val="el-GR"/>
        </w:rPr>
        <w:t xml:space="preserve"> </w:t>
      </w:r>
      <w:proofErr w:type="spellStart"/>
      <w:r w:rsidRPr="00164797">
        <w:rPr>
          <w:rFonts w:ascii="Arial" w:hAnsi="Arial" w:cs="Arial"/>
          <w:lang w:val="el-GR"/>
        </w:rPr>
        <w:t>έλεγχο</w:t>
      </w:r>
      <w:proofErr w:type="spellEnd"/>
      <w:r w:rsidRPr="00164797">
        <w:rPr>
          <w:rFonts w:ascii="Arial" w:hAnsi="Arial" w:cs="Arial"/>
          <w:lang w:val="el-GR"/>
        </w:rPr>
        <w:t xml:space="preserve"> και </w:t>
      </w:r>
      <w:proofErr w:type="spellStart"/>
      <w:r w:rsidRPr="00164797">
        <w:rPr>
          <w:rFonts w:ascii="Arial" w:hAnsi="Arial" w:cs="Arial"/>
          <w:lang w:val="el-GR"/>
        </w:rPr>
        <w:t>συντήρηση</w:t>
      </w:r>
      <w:proofErr w:type="spellEnd"/>
      <w:r w:rsidRPr="00164797">
        <w:rPr>
          <w:rFonts w:ascii="Arial" w:hAnsi="Arial" w:cs="Arial"/>
          <w:lang w:val="el-GR"/>
        </w:rPr>
        <w:t xml:space="preserve">, που θα </w:t>
      </w:r>
      <w:proofErr w:type="spellStart"/>
      <w:r w:rsidRPr="00164797">
        <w:rPr>
          <w:rFonts w:ascii="Arial" w:hAnsi="Arial" w:cs="Arial"/>
          <w:lang w:val="el-GR"/>
        </w:rPr>
        <w:t>εκτελείται</w:t>
      </w:r>
      <w:proofErr w:type="spellEnd"/>
      <w:r w:rsidRPr="00164797">
        <w:rPr>
          <w:rFonts w:ascii="Arial" w:hAnsi="Arial" w:cs="Arial"/>
          <w:lang w:val="el-GR"/>
        </w:rPr>
        <w:t xml:space="preserve"> </w:t>
      </w:r>
      <w:proofErr w:type="spellStart"/>
      <w:r w:rsidRPr="00164797">
        <w:rPr>
          <w:rFonts w:ascii="Arial" w:hAnsi="Arial" w:cs="Arial"/>
          <w:lang w:val="el-GR"/>
        </w:rPr>
        <w:t>σύμφωνα</w:t>
      </w:r>
      <w:proofErr w:type="spellEnd"/>
      <w:r w:rsidRPr="00164797">
        <w:rPr>
          <w:rFonts w:ascii="Arial" w:hAnsi="Arial" w:cs="Arial"/>
          <w:lang w:val="el-GR"/>
        </w:rPr>
        <w:t xml:space="preserve"> με τις </w:t>
      </w:r>
      <w:proofErr w:type="spellStart"/>
      <w:r w:rsidRPr="00164797">
        <w:rPr>
          <w:rFonts w:ascii="Arial" w:hAnsi="Arial" w:cs="Arial"/>
          <w:lang w:val="el-GR"/>
        </w:rPr>
        <w:t>οδηγίες</w:t>
      </w:r>
      <w:proofErr w:type="spellEnd"/>
      <w:r w:rsidRPr="00164797">
        <w:rPr>
          <w:rFonts w:ascii="Arial" w:hAnsi="Arial" w:cs="Arial"/>
          <w:lang w:val="el-GR"/>
        </w:rPr>
        <w:t xml:space="preserve"> του </w:t>
      </w:r>
      <w:proofErr w:type="spellStart"/>
      <w:r w:rsidRPr="00164797">
        <w:rPr>
          <w:rFonts w:ascii="Arial" w:hAnsi="Arial" w:cs="Arial"/>
          <w:lang w:val="el-GR"/>
        </w:rPr>
        <w:t>κατασκευαστή</w:t>
      </w:r>
      <w:proofErr w:type="spellEnd"/>
      <w:r w:rsidRPr="00164797">
        <w:rPr>
          <w:rFonts w:ascii="Arial" w:hAnsi="Arial" w:cs="Arial"/>
          <w:lang w:val="el-GR"/>
        </w:rPr>
        <w:t xml:space="preserve"> </w:t>
      </w:r>
      <w:proofErr w:type="spellStart"/>
      <w:r w:rsidRPr="00164797">
        <w:rPr>
          <w:rFonts w:ascii="Arial" w:hAnsi="Arial" w:cs="Arial"/>
          <w:lang w:val="el-GR"/>
        </w:rPr>
        <w:t>ή</w:t>
      </w:r>
      <w:proofErr w:type="spellEnd"/>
      <w:r w:rsidRPr="00164797">
        <w:rPr>
          <w:rFonts w:ascii="Arial" w:hAnsi="Arial" w:cs="Arial"/>
          <w:lang w:val="el-GR"/>
        </w:rPr>
        <w:t xml:space="preserve"> σε </w:t>
      </w:r>
      <w:proofErr w:type="spellStart"/>
      <w:r w:rsidRPr="00164797">
        <w:rPr>
          <w:rFonts w:ascii="Arial" w:hAnsi="Arial" w:cs="Arial"/>
          <w:lang w:val="el-GR"/>
        </w:rPr>
        <w:t>συχνότερα</w:t>
      </w:r>
      <w:proofErr w:type="spellEnd"/>
      <w:r w:rsidRPr="00164797">
        <w:rPr>
          <w:rFonts w:ascii="Arial" w:hAnsi="Arial" w:cs="Arial"/>
          <w:lang w:val="el-GR"/>
        </w:rPr>
        <w:t xml:space="preserve"> </w:t>
      </w:r>
      <w:proofErr w:type="spellStart"/>
      <w:r w:rsidRPr="00164797">
        <w:rPr>
          <w:rFonts w:ascii="Arial" w:hAnsi="Arial" w:cs="Arial"/>
          <w:lang w:val="el-GR"/>
        </w:rPr>
        <w:t>χρονικά</w:t>
      </w:r>
      <w:proofErr w:type="spellEnd"/>
      <w:r w:rsidRPr="00164797">
        <w:rPr>
          <w:rFonts w:ascii="Arial" w:hAnsi="Arial" w:cs="Arial"/>
          <w:lang w:val="el-GR"/>
        </w:rPr>
        <w:t xml:space="preserve"> </w:t>
      </w:r>
      <w:proofErr w:type="spellStart"/>
      <w:r w:rsidRPr="00164797">
        <w:rPr>
          <w:rFonts w:ascii="Arial" w:hAnsi="Arial" w:cs="Arial"/>
          <w:lang w:val="el-GR"/>
        </w:rPr>
        <w:t>διαστήματα</w:t>
      </w:r>
      <w:proofErr w:type="spellEnd"/>
      <w:r w:rsidRPr="00164797">
        <w:rPr>
          <w:rFonts w:ascii="Arial" w:hAnsi="Arial" w:cs="Arial"/>
          <w:lang w:val="el-GR"/>
        </w:rPr>
        <w:t xml:space="preserve">, εφ' </w:t>
      </w:r>
      <w:proofErr w:type="spellStart"/>
      <w:r w:rsidRPr="00164797">
        <w:rPr>
          <w:rFonts w:ascii="Arial" w:hAnsi="Arial" w:cs="Arial"/>
          <w:lang w:val="el-GR"/>
        </w:rPr>
        <w:t>όσον</w:t>
      </w:r>
      <w:proofErr w:type="spellEnd"/>
      <w:r w:rsidRPr="00164797">
        <w:rPr>
          <w:rFonts w:ascii="Arial" w:hAnsi="Arial" w:cs="Arial"/>
          <w:lang w:val="el-GR"/>
        </w:rPr>
        <w:t xml:space="preserve"> </w:t>
      </w:r>
      <w:proofErr w:type="spellStart"/>
      <w:r w:rsidRPr="00164797">
        <w:rPr>
          <w:rFonts w:ascii="Arial" w:hAnsi="Arial" w:cs="Arial"/>
          <w:lang w:val="el-GR"/>
        </w:rPr>
        <w:t>απαιτηθεί</w:t>
      </w:r>
      <w:proofErr w:type="spellEnd"/>
      <w:r w:rsidRPr="00164797">
        <w:rPr>
          <w:rFonts w:ascii="Arial" w:hAnsi="Arial" w:cs="Arial"/>
          <w:lang w:val="el-GR"/>
        </w:rPr>
        <w:t xml:space="preserve"> </w:t>
      </w:r>
      <w:proofErr w:type="spellStart"/>
      <w:r w:rsidRPr="00164797">
        <w:rPr>
          <w:rFonts w:ascii="Arial" w:hAnsi="Arial" w:cs="Arial"/>
          <w:lang w:val="el-GR"/>
        </w:rPr>
        <w:t>ανάλογα</w:t>
      </w:r>
      <w:proofErr w:type="spellEnd"/>
      <w:r w:rsidRPr="00164797">
        <w:rPr>
          <w:rFonts w:ascii="Arial" w:hAnsi="Arial" w:cs="Arial"/>
          <w:lang w:val="el-GR"/>
        </w:rPr>
        <w:t xml:space="preserve"> με τον </w:t>
      </w:r>
      <w:proofErr w:type="spellStart"/>
      <w:r w:rsidRPr="00164797">
        <w:rPr>
          <w:rFonts w:ascii="Arial" w:hAnsi="Arial" w:cs="Arial"/>
          <w:lang w:val="el-GR"/>
        </w:rPr>
        <w:t>βαθμό</w:t>
      </w:r>
      <w:proofErr w:type="spellEnd"/>
      <w:r w:rsidRPr="00164797">
        <w:rPr>
          <w:rFonts w:ascii="Arial" w:hAnsi="Arial" w:cs="Arial"/>
          <w:lang w:val="el-GR"/>
        </w:rPr>
        <w:t xml:space="preserve"> </w:t>
      </w:r>
      <w:proofErr w:type="spellStart"/>
      <w:r w:rsidRPr="00164797">
        <w:rPr>
          <w:rFonts w:ascii="Arial" w:hAnsi="Arial" w:cs="Arial"/>
          <w:lang w:val="el-GR"/>
        </w:rPr>
        <w:t>αξιοποίησης</w:t>
      </w:r>
      <w:proofErr w:type="spellEnd"/>
      <w:r w:rsidRPr="00164797">
        <w:rPr>
          <w:rFonts w:ascii="Arial" w:hAnsi="Arial" w:cs="Arial"/>
          <w:lang w:val="el-GR"/>
        </w:rPr>
        <w:t xml:space="preserve"> του.</w:t>
      </w:r>
    </w:p>
    <w:p w:rsidR="00DE7B87" w:rsidRPr="00630622" w:rsidRDefault="00910E01">
      <w:pPr>
        <w:widowControl w:val="0"/>
        <w:spacing w:after="240"/>
        <w:jc w:val="both"/>
        <w:rPr>
          <w:rFonts w:ascii="Arial" w:eastAsia="Arial" w:hAnsi="Arial" w:cs="Arial"/>
          <w:lang w:val="el-GR"/>
        </w:rPr>
      </w:pPr>
      <w:r w:rsidRPr="00164797">
        <w:rPr>
          <w:rFonts w:ascii="Arial" w:hAnsi="Arial" w:cs="Arial"/>
          <w:b/>
          <w:bCs/>
          <w:lang w:val="el-GR"/>
        </w:rPr>
        <w:t xml:space="preserve">  4.9.1.3 </w:t>
      </w:r>
      <w:r w:rsidRPr="00164797">
        <w:rPr>
          <w:rFonts w:ascii="Arial" w:hAnsi="Arial" w:cs="Arial"/>
          <w:lang w:val="el-GR"/>
        </w:rPr>
        <w:t xml:space="preserve">Σε </w:t>
      </w:r>
      <w:proofErr w:type="spellStart"/>
      <w:r w:rsidRPr="00164797">
        <w:rPr>
          <w:rFonts w:ascii="Arial" w:hAnsi="Arial" w:cs="Arial"/>
          <w:lang w:val="el-GR"/>
        </w:rPr>
        <w:t>περίπτωση</w:t>
      </w:r>
      <w:proofErr w:type="spellEnd"/>
      <w:r w:rsidRPr="00164797">
        <w:rPr>
          <w:rFonts w:ascii="Arial" w:hAnsi="Arial" w:cs="Arial"/>
          <w:lang w:val="el-GR"/>
        </w:rPr>
        <w:t xml:space="preserve"> που </w:t>
      </w:r>
      <w:proofErr w:type="spellStart"/>
      <w:r w:rsidRPr="00164797">
        <w:rPr>
          <w:rFonts w:ascii="Arial" w:hAnsi="Arial" w:cs="Arial"/>
          <w:lang w:val="el-GR"/>
        </w:rPr>
        <w:t>κάποιο</w:t>
      </w:r>
      <w:proofErr w:type="spellEnd"/>
      <w:r w:rsidRPr="00164797">
        <w:rPr>
          <w:rFonts w:ascii="Arial" w:hAnsi="Arial" w:cs="Arial"/>
          <w:lang w:val="el-GR"/>
        </w:rPr>
        <w:t xml:space="preserve"> </w:t>
      </w:r>
      <w:proofErr w:type="spellStart"/>
      <w:r w:rsidRPr="00164797">
        <w:rPr>
          <w:rFonts w:ascii="Arial" w:hAnsi="Arial" w:cs="Arial"/>
          <w:lang w:val="el-GR"/>
        </w:rPr>
        <w:t>εξάρτημα</w:t>
      </w:r>
      <w:proofErr w:type="spellEnd"/>
      <w:r w:rsidRPr="00164797">
        <w:rPr>
          <w:rFonts w:ascii="Arial" w:hAnsi="Arial" w:cs="Arial"/>
          <w:lang w:val="el-GR"/>
        </w:rPr>
        <w:t xml:space="preserve"> </w:t>
      </w:r>
      <w:proofErr w:type="spellStart"/>
      <w:r w:rsidRPr="00164797">
        <w:rPr>
          <w:rFonts w:ascii="Arial" w:hAnsi="Arial" w:cs="Arial"/>
          <w:lang w:val="el-GR"/>
        </w:rPr>
        <w:t>ή</w:t>
      </w:r>
      <w:proofErr w:type="spellEnd"/>
      <w:r w:rsidRPr="00164797">
        <w:rPr>
          <w:rFonts w:ascii="Arial" w:hAnsi="Arial" w:cs="Arial"/>
          <w:lang w:val="el-GR"/>
        </w:rPr>
        <w:t xml:space="preserve"> </w:t>
      </w:r>
      <w:proofErr w:type="spellStart"/>
      <w:r w:rsidRPr="00164797">
        <w:rPr>
          <w:rFonts w:ascii="Arial" w:hAnsi="Arial" w:cs="Arial"/>
          <w:lang w:val="el-GR"/>
        </w:rPr>
        <w:t>σύστημα</w:t>
      </w:r>
      <w:proofErr w:type="spellEnd"/>
      <w:r w:rsidRPr="00164797">
        <w:rPr>
          <w:rFonts w:ascii="Arial" w:hAnsi="Arial" w:cs="Arial"/>
          <w:lang w:val="el-GR"/>
        </w:rPr>
        <w:t xml:space="preserve"> του </w:t>
      </w:r>
      <w:proofErr w:type="spellStart"/>
      <w:r w:rsidRPr="00164797">
        <w:rPr>
          <w:rFonts w:ascii="Arial" w:hAnsi="Arial" w:cs="Arial"/>
          <w:lang w:val="el-GR"/>
        </w:rPr>
        <w:t>υπό</w:t>
      </w:r>
      <w:proofErr w:type="spellEnd"/>
      <w:r w:rsidRPr="00164797">
        <w:rPr>
          <w:rFonts w:ascii="Arial" w:hAnsi="Arial" w:cs="Arial"/>
          <w:lang w:val="el-GR"/>
        </w:rPr>
        <w:t xml:space="preserve"> </w:t>
      </w:r>
      <w:proofErr w:type="spellStart"/>
      <w:r w:rsidRPr="00164797">
        <w:rPr>
          <w:rFonts w:ascii="Arial" w:hAnsi="Arial" w:cs="Arial"/>
          <w:lang w:val="el-GR"/>
        </w:rPr>
        <w:t>προμήθεια</w:t>
      </w:r>
      <w:proofErr w:type="spellEnd"/>
      <w:r w:rsidRPr="00164797">
        <w:rPr>
          <w:rFonts w:ascii="Arial" w:hAnsi="Arial" w:cs="Arial"/>
          <w:lang w:val="el-GR"/>
        </w:rPr>
        <w:t xml:space="preserve"> </w:t>
      </w:r>
      <w:proofErr w:type="spellStart"/>
      <w:r w:rsidRPr="00164797">
        <w:rPr>
          <w:rFonts w:ascii="Arial" w:hAnsi="Arial" w:cs="Arial"/>
          <w:lang w:val="el-GR"/>
        </w:rPr>
        <w:t>είδους</w:t>
      </w:r>
      <w:proofErr w:type="spellEnd"/>
      <w:r w:rsidRPr="00164797">
        <w:rPr>
          <w:rFonts w:ascii="Arial" w:hAnsi="Arial" w:cs="Arial"/>
          <w:lang w:val="el-GR"/>
        </w:rPr>
        <w:t xml:space="preserve"> </w:t>
      </w:r>
      <w:proofErr w:type="spellStart"/>
      <w:r w:rsidRPr="00164797">
        <w:rPr>
          <w:rFonts w:ascii="Arial" w:hAnsi="Arial" w:cs="Arial"/>
          <w:lang w:val="el-GR"/>
        </w:rPr>
        <w:t>εξαιρείται</w:t>
      </w:r>
      <w:proofErr w:type="spellEnd"/>
      <w:r w:rsidRPr="00164797">
        <w:rPr>
          <w:rFonts w:ascii="Arial" w:hAnsi="Arial" w:cs="Arial"/>
          <w:lang w:val="el-GR"/>
        </w:rPr>
        <w:t xml:space="preserve"> της </w:t>
      </w:r>
      <w:proofErr w:type="spellStart"/>
      <w:r w:rsidRPr="00164797">
        <w:rPr>
          <w:rFonts w:ascii="Arial" w:hAnsi="Arial" w:cs="Arial"/>
          <w:lang w:val="el-GR"/>
        </w:rPr>
        <w:t>χρονικής</w:t>
      </w:r>
      <w:proofErr w:type="spellEnd"/>
      <w:r w:rsidRPr="00164797">
        <w:rPr>
          <w:rFonts w:ascii="Arial" w:hAnsi="Arial" w:cs="Arial"/>
          <w:lang w:val="el-GR"/>
        </w:rPr>
        <w:t xml:space="preserve"> </w:t>
      </w:r>
      <w:proofErr w:type="spellStart"/>
      <w:r w:rsidRPr="00164797">
        <w:rPr>
          <w:rFonts w:ascii="Arial" w:hAnsi="Arial" w:cs="Arial"/>
          <w:lang w:val="el-GR"/>
        </w:rPr>
        <w:t>εγγυήσεως</w:t>
      </w:r>
      <w:proofErr w:type="spellEnd"/>
      <w:r w:rsidRPr="00164797">
        <w:rPr>
          <w:rFonts w:ascii="Arial" w:hAnsi="Arial" w:cs="Arial"/>
          <w:lang w:val="el-GR"/>
        </w:rPr>
        <w:t>,</w:t>
      </w:r>
      <w:r w:rsidRPr="00630622">
        <w:rPr>
          <w:rFonts w:ascii="Arial" w:hAnsi="Arial"/>
          <w:lang w:val="el-GR"/>
        </w:rPr>
        <w:t xml:space="preserve"> </w:t>
      </w:r>
      <w:proofErr w:type="spellStart"/>
      <w:r w:rsidRPr="00630622">
        <w:rPr>
          <w:rFonts w:ascii="Arial" w:hAnsi="Arial"/>
          <w:lang w:val="el-GR"/>
        </w:rPr>
        <w:t>αυτό</w:t>
      </w:r>
      <w:proofErr w:type="spellEnd"/>
      <w:r w:rsidRPr="00630622">
        <w:rPr>
          <w:rFonts w:ascii="Arial" w:hAnsi="Arial"/>
          <w:lang w:val="el-GR"/>
        </w:rPr>
        <w:t xml:space="preserve"> να </w:t>
      </w:r>
      <w:proofErr w:type="spellStart"/>
      <w:r w:rsidRPr="00630622">
        <w:rPr>
          <w:rFonts w:ascii="Arial" w:hAnsi="Arial"/>
          <w:lang w:val="el-GR"/>
        </w:rPr>
        <w:t>αναφέρεται</w:t>
      </w:r>
      <w:proofErr w:type="spellEnd"/>
      <w:r w:rsidRPr="00630622">
        <w:rPr>
          <w:rFonts w:ascii="Arial" w:hAnsi="Arial"/>
          <w:lang w:val="el-GR"/>
        </w:rPr>
        <w:t xml:space="preserve"> </w:t>
      </w:r>
      <w:proofErr w:type="spellStart"/>
      <w:r w:rsidRPr="00630622">
        <w:rPr>
          <w:rFonts w:ascii="Arial" w:hAnsi="Arial"/>
          <w:lang w:val="el-GR"/>
        </w:rPr>
        <w:t>ρητά</w:t>
      </w:r>
      <w:proofErr w:type="spellEnd"/>
      <w:r w:rsidRPr="00630622">
        <w:rPr>
          <w:rFonts w:ascii="Arial" w:hAnsi="Arial"/>
          <w:lang w:val="el-GR"/>
        </w:rPr>
        <w:t xml:space="preserve"> και να </w:t>
      </w:r>
      <w:proofErr w:type="spellStart"/>
      <w:r w:rsidRPr="00630622">
        <w:rPr>
          <w:rFonts w:ascii="Arial" w:hAnsi="Arial"/>
          <w:lang w:val="el-GR"/>
        </w:rPr>
        <w:t>προσδιορίζεται</w:t>
      </w:r>
      <w:proofErr w:type="spellEnd"/>
      <w:r w:rsidRPr="00630622">
        <w:rPr>
          <w:rFonts w:ascii="Arial" w:hAnsi="Arial"/>
          <w:lang w:val="el-GR"/>
        </w:rPr>
        <w:t xml:space="preserve"> </w:t>
      </w:r>
      <w:proofErr w:type="spellStart"/>
      <w:r w:rsidRPr="00630622">
        <w:rPr>
          <w:rFonts w:ascii="Arial" w:hAnsi="Arial"/>
          <w:lang w:val="el-GR"/>
        </w:rPr>
        <w:t>επακριβώς</w:t>
      </w:r>
      <w:proofErr w:type="spellEnd"/>
      <w:r w:rsidRPr="00630622">
        <w:rPr>
          <w:rFonts w:ascii="Arial" w:hAnsi="Arial"/>
          <w:lang w:val="el-GR"/>
        </w:rPr>
        <w:t xml:space="preserve"> ο </w:t>
      </w:r>
      <w:proofErr w:type="spellStart"/>
      <w:r w:rsidRPr="00630622">
        <w:rPr>
          <w:rFonts w:ascii="Arial" w:hAnsi="Arial"/>
          <w:lang w:val="el-GR"/>
        </w:rPr>
        <w:t>τρόπος</w:t>
      </w:r>
      <w:proofErr w:type="spellEnd"/>
      <w:r w:rsidRPr="00630622">
        <w:rPr>
          <w:rFonts w:ascii="Arial" w:hAnsi="Arial"/>
          <w:lang w:val="el-GR"/>
        </w:rPr>
        <w:t xml:space="preserve"> </w:t>
      </w:r>
      <w:proofErr w:type="spellStart"/>
      <w:r w:rsidRPr="00630622">
        <w:rPr>
          <w:rFonts w:ascii="Arial" w:hAnsi="Arial"/>
          <w:lang w:val="el-GR"/>
        </w:rPr>
        <w:t>εγγυήσεως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4.9.1.4 </w:t>
      </w:r>
      <w:r w:rsidRPr="00630622">
        <w:rPr>
          <w:rFonts w:ascii="Arial" w:hAnsi="Arial"/>
          <w:lang w:val="el-GR"/>
        </w:rPr>
        <w:t xml:space="preserve">Σε </w:t>
      </w:r>
      <w:proofErr w:type="spellStart"/>
      <w:r w:rsidRPr="00630622">
        <w:rPr>
          <w:rFonts w:ascii="Arial" w:hAnsi="Arial"/>
          <w:lang w:val="el-GR"/>
        </w:rPr>
        <w:t>περίπτωση</w:t>
      </w:r>
      <w:proofErr w:type="spellEnd"/>
      <w:r w:rsidRPr="00630622">
        <w:rPr>
          <w:rFonts w:ascii="Arial" w:hAnsi="Arial"/>
          <w:lang w:val="el-GR"/>
        </w:rPr>
        <w:t xml:space="preserve"> μη </w:t>
      </w:r>
      <w:proofErr w:type="spellStart"/>
      <w:r w:rsidRPr="00630622">
        <w:rPr>
          <w:rFonts w:ascii="Arial" w:hAnsi="Arial"/>
          <w:lang w:val="el-GR"/>
        </w:rPr>
        <w:t>λειτουργίας</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βλάβης</w:t>
      </w:r>
      <w:proofErr w:type="spellEnd"/>
      <w:r w:rsidRPr="00630622">
        <w:rPr>
          <w:rFonts w:ascii="Arial" w:hAnsi="Arial"/>
          <w:lang w:val="el-GR"/>
        </w:rPr>
        <w:t xml:space="preserve">, </w:t>
      </w:r>
      <w:r w:rsidRPr="00630622">
        <w:rPr>
          <w:rFonts w:ascii="Arial" w:hAnsi="Arial"/>
          <w:lang w:val="el-GR"/>
        </w:rPr>
        <w:lastRenderedPageBreak/>
        <w:t xml:space="preserve">ο </w:t>
      </w:r>
      <w:proofErr w:type="spellStart"/>
      <w:r w:rsidRPr="00630622">
        <w:rPr>
          <w:rFonts w:ascii="Arial" w:hAnsi="Arial"/>
          <w:lang w:val="el-GR"/>
        </w:rPr>
        <w:t>χρόνος</w:t>
      </w:r>
      <w:proofErr w:type="spellEnd"/>
      <w:r w:rsidRPr="00630622">
        <w:rPr>
          <w:rFonts w:ascii="Arial" w:hAnsi="Arial"/>
          <w:lang w:val="el-GR"/>
        </w:rPr>
        <w:t xml:space="preserve"> </w:t>
      </w:r>
      <w:proofErr w:type="spellStart"/>
      <w:r w:rsidRPr="00630622">
        <w:rPr>
          <w:rFonts w:ascii="Arial" w:hAnsi="Arial"/>
          <w:lang w:val="el-GR"/>
        </w:rPr>
        <w:t>ισχύος</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να </w:t>
      </w:r>
      <w:proofErr w:type="spellStart"/>
      <w:r w:rsidRPr="00630622">
        <w:rPr>
          <w:rFonts w:ascii="Arial" w:hAnsi="Arial"/>
          <w:lang w:val="el-GR"/>
        </w:rPr>
        <w:t>παρατείνεται</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Οι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προσμετρούνται</w:t>
      </w:r>
      <w:proofErr w:type="spellEnd"/>
      <w:r w:rsidRPr="00630622">
        <w:rPr>
          <w:rFonts w:ascii="Arial" w:hAnsi="Arial"/>
          <w:lang w:val="el-GR"/>
        </w:rPr>
        <w:t xml:space="preserve"> </w:t>
      </w:r>
      <w:proofErr w:type="spellStart"/>
      <w:r w:rsidRPr="00630622">
        <w:rPr>
          <w:rFonts w:ascii="Arial" w:hAnsi="Arial"/>
          <w:lang w:val="el-GR"/>
        </w:rPr>
        <w:t>μόνο</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της </w:t>
      </w:r>
      <w:proofErr w:type="spellStart"/>
      <w:r w:rsidRPr="00630622">
        <w:rPr>
          <w:rFonts w:ascii="Arial" w:hAnsi="Arial"/>
          <w:lang w:val="el-GR"/>
        </w:rPr>
        <w:t>εγγράφου</w:t>
      </w:r>
      <w:proofErr w:type="spellEnd"/>
      <w:r w:rsidRPr="00630622">
        <w:rPr>
          <w:rFonts w:ascii="Arial" w:hAnsi="Arial"/>
          <w:lang w:val="el-GR"/>
        </w:rPr>
        <w:t xml:space="preserve"> </w:t>
      </w:r>
      <w:proofErr w:type="spellStart"/>
      <w:r w:rsidRPr="00630622">
        <w:rPr>
          <w:rFonts w:ascii="Arial" w:hAnsi="Arial"/>
          <w:lang w:val="el-GR"/>
        </w:rPr>
        <w:t>ειδοποιήσεως</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τη βλάβη.</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4.9.1.5 </w:t>
      </w:r>
      <w:proofErr w:type="spellStart"/>
      <w:r w:rsidRPr="00630622">
        <w:rPr>
          <w:rFonts w:ascii="Arial" w:hAnsi="Arial"/>
          <w:lang w:val="el-GR"/>
        </w:rPr>
        <w:t>Άρνηση</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w:t>
      </w:r>
      <w:proofErr w:type="spellStart"/>
      <w:r w:rsidRPr="00630622">
        <w:rPr>
          <w:rFonts w:ascii="Arial" w:hAnsi="Arial"/>
          <w:lang w:val="el-GR"/>
        </w:rPr>
        <w:t>αποστολή</w:t>
      </w:r>
      <w:proofErr w:type="spellEnd"/>
      <w:r w:rsidRPr="00630622">
        <w:rPr>
          <w:rFonts w:ascii="Arial" w:hAnsi="Arial"/>
          <w:lang w:val="el-GR"/>
        </w:rPr>
        <w:t xml:space="preserve"> </w:t>
      </w:r>
      <w:proofErr w:type="spellStart"/>
      <w:r w:rsidRPr="00630622">
        <w:rPr>
          <w:rFonts w:ascii="Arial" w:hAnsi="Arial"/>
          <w:lang w:val="el-GR"/>
        </w:rPr>
        <w:t>συνεργείου</w:t>
      </w:r>
      <w:proofErr w:type="spellEnd"/>
      <w:r w:rsidRPr="00630622">
        <w:rPr>
          <w:rFonts w:ascii="Arial" w:hAnsi="Arial"/>
          <w:lang w:val="el-GR"/>
        </w:rPr>
        <w:t xml:space="preserve"> </w:t>
      </w:r>
      <w:proofErr w:type="spellStart"/>
      <w:r w:rsidRPr="00630622">
        <w:rPr>
          <w:rFonts w:ascii="Arial" w:hAnsi="Arial"/>
          <w:lang w:val="el-GR"/>
        </w:rPr>
        <w:t>επισκευής</w:t>
      </w:r>
      <w:proofErr w:type="spellEnd"/>
      <w:r w:rsidRPr="00630622">
        <w:rPr>
          <w:rFonts w:ascii="Arial" w:hAnsi="Arial"/>
          <w:lang w:val="el-GR"/>
        </w:rPr>
        <w:t xml:space="preserve"> </w:t>
      </w:r>
      <w:proofErr w:type="spellStart"/>
      <w:r w:rsidRPr="00630622">
        <w:rPr>
          <w:rFonts w:ascii="Arial" w:hAnsi="Arial"/>
          <w:lang w:val="el-GR"/>
        </w:rPr>
        <w:t>δίνει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στην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τριάντα</w:t>
      </w:r>
      <w:proofErr w:type="spellEnd"/>
      <w:r w:rsidRPr="00630622">
        <w:rPr>
          <w:rFonts w:ascii="Arial" w:hAnsi="Arial"/>
          <w:lang w:val="el-GR"/>
        </w:rPr>
        <w:t xml:space="preserve"> (30) </w:t>
      </w:r>
      <w:proofErr w:type="spellStart"/>
      <w:r w:rsidRPr="00630622">
        <w:rPr>
          <w:rFonts w:ascii="Arial" w:hAnsi="Arial"/>
          <w:lang w:val="el-GR"/>
        </w:rPr>
        <w:t>ημερολογιακών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ειδοποίηση</w:t>
      </w:r>
      <w:proofErr w:type="spellEnd"/>
      <w:r w:rsidRPr="00630622">
        <w:rPr>
          <w:rFonts w:ascii="Arial" w:hAnsi="Arial"/>
          <w:lang w:val="el-GR"/>
        </w:rPr>
        <w:t xml:space="preserve"> και </w:t>
      </w:r>
      <w:proofErr w:type="spellStart"/>
      <w:r w:rsidRPr="00630622">
        <w:rPr>
          <w:rFonts w:ascii="Arial" w:hAnsi="Arial"/>
          <w:lang w:val="el-GR"/>
        </w:rPr>
        <w:t>χωρίς</w:t>
      </w:r>
      <w:proofErr w:type="spellEnd"/>
      <w:r w:rsidRPr="00630622">
        <w:rPr>
          <w:rFonts w:ascii="Arial" w:hAnsi="Arial"/>
          <w:lang w:val="el-GR"/>
        </w:rPr>
        <w:t xml:space="preserve"> </w:t>
      </w:r>
      <w:proofErr w:type="spellStart"/>
      <w:r w:rsidRPr="00630622">
        <w:rPr>
          <w:rFonts w:ascii="Arial" w:hAnsi="Arial"/>
          <w:lang w:val="el-GR"/>
        </w:rPr>
        <w:t>άλλη</w:t>
      </w:r>
      <w:proofErr w:type="spellEnd"/>
      <w:r w:rsidRPr="00630622">
        <w:rPr>
          <w:rFonts w:ascii="Arial" w:hAnsi="Arial"/>
          <w:lang w:val="el-GR"/>
        </w:rPr>
        <w:t xml:space="preserve"> </w:t>
      </w:r>
      <w:proofErr w:type="spellStart"/>
      <w:r w:rsidRPr="00630622">
        <w:rPr>
          <w:rFonts w:ascii="Arial" w:hAnsi="Arial"/>
          <w:lang w:val="el-GR"/>
        </w:rPr>
        <w:t>υπενθύμιση</w:t>
      </w:r>
      <w:proofErr w:type="spellEnd"/>
      <w:r w:rsidRPr="00630622">
        <w:rPr>
          <w:rFonts w:ascii="Arial" w:hAnsi="Arial"/>
          <w:lang w:val="el-GR"/>
        </w:rPr>
        <w:t xml:space="preserve"> να </w:t>
      </w:r>
      <w:proofErr w:type="spellStart"/>
      <w:r w:rsidRPr="00630622">
        <w:rPr>
          <w:rFonts w:ascii="Arial" w:hAnsi="Arial"/>
          <w:lang w:val="el-GR"/>
        </w:rPr>
        <w:t>αναθέσει</w:t>
      </w:r>
      <w:proofErr w:type="spellEnd"/>
      <w:r w:rsidRPr="00630622">
        <w:rPr>
          <w:rFonts w:ascii="Arial" w:hAnsi="Arial"/>
          <w:lang w:val="el-GR"/>
        </w:rPr>
        <w:t xml:space="preserve"> την </w:t>
      </w:r>
      <w:proofErr w:type="spellStart"/>
      <w:r w:rsidRPr="00630622">
        <w:rPr>
          <w:rFonts w:ascii="Arial" w:hAnsi="Arial"/>
          <w:lang w:val="el-GR"/>
        </w:rPr>
        <w:t>επισκευή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άλλη</w:t>
      </w:r>
      <w:proofErr w:type="spellEnd"/>
      <w:r w:rsidRPr="00630622">
        <w:rPr>
          <w:rFonts w:ascii="Arial" w:hAnsi="Arial"/>
          <w:lang w:val="el-GR"/>
        </w:rPr>
        <w:t xml:space="preserve"> </w:t>
      </w:r>
      <w:proofErr w:type="spellStart"/>
      <w:r w:rsidRPr="00630622">
        <w:rPr>
          <w:rFonts w:ascii="Arial" w:hAnsi="Arial"/>
          <w:lang w:val="el-GR"/>
        </w:rPr>
        <w:t>εταιρεία</w:t>
      </w:r>
      <w:proofErr w:type="spellEnd"/>
      <w:r w:rsidRPr="00630622">
        <w:rPr>
          <w:rFonts w:ascii="Arial" w:hAnsi="Arial"/>
          <w:lang w:val="el-GR"/>
        </w:rPr>
        <w:t xml:space="preserve"> και το </w:t>
      </w:r>
      <w:proofErr w:type="spellStart"/>
      <w:r w:rsidRPr="00630622">
        <w:rPr>
          <w:rFonts w:ascii="Arial" w:hAnsi="Arial"/>
          <w:lang w:val="el-GR"/>
        </w:rPr>
        <w:t>κόστος</w:t>
      </w:r>
      <w:proofErr w:type="spellEnd"/>
      <w:r w:rsidRPr="00630622">
        <w:rPr>
          <w:rFonts w:ascii="Arial" w:hAnsi="Arial"/>
          <w:lang w:val="el-GR"/>
        </w:rPr>
        <w:t xml:space="preserve"> </w:t>
      </w:r>
      <w:proofErr w:type="spellStart"/>
      <w:r w:rsidRPr="00630622">
        <w:rPr>
          <w:rFonts w:ascii="Arial" w:hAnsi="Arial"/>
          <w:lang w:val="el-GR"/>
        </w:rPr>
        <w:t>δαπάνης</w:t>
      </w:r>
      <w:proofErr w:type="spellEnd"/>
      <w:r w:rsidRPr="00630622">
        <w:rPr>
          <w:rFonts w:ascii="Arial" w:hAnsi="Arial"/>
          <w:lang w:val="el-GR"/>
        </w:rPr>
        <w:t xml:space="preserve"> θα </w:t>
      </w:r>
      <w:proofErr w:type="spellStart"/>
      <w:r w:rsidRPr="00630622">
        <w:rPr>
          <w:rFonts w:ascii="Arial" w:hAnsi="Arial"/>
          <w:lang w:val="el-GR"/>
        </w:rPr>
        <w:t>επιβαρύνει</w:t>
      </w:r>
      <w:proofErr w:type="spellEnd"/>
      <w:r w:rsidRPr="00630622">
        <w:rPr>
          <w:rFonts w:ascii="Arial" w:hAnsi="Arial"/>
          <w:lang w:val="el-GR"/>
        </w:rPr>
        <w:t xml:space="preserve"> τον </w:t>
      </w:r>
      <w:proofErr w:type="spellStart"/>
      <w:r w:rsidRPr="00630622">
        <w:rPr>
          <w:rFonts w:ascii="Arial" w:hAnsi="Arial"/>
          <w:lang w:val="el-GR"/>
        </w:rPr>
        <w:t>προμηθευτή</w:t>
      </w:r>
      <w:proofErr w:type="spellEnd"/>
      <w:r w:rsidRPr="00630622">
        <w:rPr>
          <w:rFonts w:ascii="Arial" w:hAnsi="Arial"/>
          <w:lang w:val="el-GR"/>
        </w:rPr>
        <w:t xml:space="preserve">.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παραιτείται</w:t>
      </w:r>
      <w:proofErr w:type="spellEnd"/>
      <w:r w:rsidRPr="00630622">
        <w:rPr>
          <w:rFonts w:ascii="Arial" w:hAnsi="Arial"/>
          <w:lang w:val="el-GR"/>
        </w:rPr>
        <w:t xml:space="preserve"> του </w:t>
      </w:r>
      <w:proofErr w:type="spellStart"/>
      <w:r w:rsidRPr="00630622">
        <w:rPr>
          <w:rFonts w:ascii="Arial" w:hAnsi="Arial"/>
          <w:lang w:val="el-GR"/>
        </w:rPr>
        <w:t>δικαιώματος</w:t>
      </w:r>
      <w:proofErr w:type="spellEnd"/>
      <w:r w:rsidRPr="00630622">
        <w:rPr>
          <w:rFonts w:ascii="Arial" w:hAnsi="Arial"/>
          <w:lang w:val="el-GR"/>
        </w:rPr>
        <w:t xml:space="preserve"> </w:t>
      </w:r>
      <w:proofErr w:type="spellStart"/>
      <w:r w:rsidRPr="00630622">
        <w:rPr>
          <w:rFonts w:ascii="Arial" w:hAnsi="Arial"/>
          <w:lang w:val="el-GR"/>
        </w:rPr>
        <w:t>προσφυγής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κατά</w:t>
      </w:r>
      <w:proofErr w:type="spellEnd"/>
      <w:r w:rsidRPr="00630622">
        <w:rPr>
          <w:rFonts w:ascii="Arial" w:hAnsi="Arial"/>
          <w:lang w:val="el-GR"/>
        </w:rPr>
        <w:t xml:space="preserve"> </w:t>
      </w:r>
      <w:proofErr w:type="spellStart"/>
      <w:r w:rsidRPr="00630622">
        <w:rPr>
          <w:rFonts w:ascii="Arial" w:hAnsi="Arial"/>
          <w:lang w:val="el-GR"/>
        </w:rPr>
        <w:t>οποιαδήποτε</w:t>
      </w:r>
      <w:proofErr w:type="spellEnd"/>
      <w:r w:rsidRPr="00630622">
        <w:rPr>
          <w:rFonts w:ascii="Arial" w:hAnsi="Arial"/>
          <w:lang w:val="el-GR"/>
        </w:rPr>
        <w:t xml:space="preserve"> </w:t>
      </w:r>
      <w:proofErr w:type="spellStart"/>
      <w:r w:rsidRPr="00630622">
        <w:rPr>
          <w:rFonts w:ascii="Arial" w:hAnsi="Arial"/>
          <w:lang w:val="el-GR"/>
        </w:rPr>
        <w:t>τρόπο</w:t>
      </w:r>
      <w:proofErr w:type="spellEnd"/>
      <w:r w:rsidRPr="00630622">
        <w:rPr>
          <w:rFonts w:ascii="Arial" w:hAnsi="Arial"/>
          <w:lang w:val="el-GR"/>
        </w:rPr>
        <w:t xml:space="preserve"> </w:t>
      </w:r>
      <w:proofErr w:type="spellStart"/>
      <w:r w:rsidRPr="00630622">
        <w:rPr>
          <w:rFonts w:ascii="Arial" w:hAnsi="Arial"/>
          <w:lang w:val="el-GR"/>
        </w:rPr>
        <w:t>αμφισβήτησης</w:t>
      </w:r>
      <w:proofErr w:type="spellEnd"/>
      <w:r w:rsidRPr="00630622">
        <w:rPr>
          <w:rFonts w:ascii="Arial" w:hAnsi="Arial"/>
          <w:lang w:val="el-GR"/>
        </w:rPr>
        <w:t xml:space="preserve"> της </w:t>
      </w:r>
      <w:proofErr w:type="spellStart"/>
      <w:r w:rsidRPr="00630622">
        <w:rPr>
          <w:rFonts w:ascii="Arial" w:hAnsi="Arial"/>
          <w:lang w:val="el-GR"/>
        </w:rPr>
        <w:t>υποχρέωσης</w:t>
      </w:r>
      <w:proofErr w:type="spellEnd"/>
      <w:r w:rsidRPr="00630622">
        <w:rPr>
          <w:rFonts w:ascii="Arial" w:hAnsi="Arial"/>
          <w:lang w:val="el-GR"/>
        </w:rPr>
        <w:t xml:space="preserve"> </w:t>
      </w:r>
      <w:proofErr w:type="spellStart"/>
      <w:r w:rsidRPr="00630622">
        <w:rPr>
          <w:rFonts w:ascii="Arial" w:hAnsi="Arial"/>
          <w:lang w:val="el-GR"/>
        </w:rPr>
        <w:t>καταβολής</w:t>
      </w:r>
      <w:proofErr w:type="spellEnd"/>
      <w:r w:rsidRPr="00630622">
        <w:rPr>
          <w:rFonts w:ascii="Arial" w:hAnsi="Arial"/>
          <w:lang w:val="el-GR"/>
        </w:rPr>
        <w:t xml:space="preserve"> της </w:t>
      </w:r>
      <w:proofErr w:type="spellStart"/>
      <w:r w:rsidRPr="00630622">
        <w:rPr>
          <w:rFonts w:ascii="Arial" w:hAnsi="Arial"/>
          <w:lang w:val="el-GR"/>
        </w:rPr>
        <w:t>δαπάνης</w:t>
      </w:r>
      <w:proofErr w:type="spellEnd"/>
      <w:r w:rsidRPr="00630622">
        <w:rPr>
          <w:rFonts w:ascii="Arial" w:hAnsi="Arial"/>
          <w:lang w:val="el-GR"/>
        </w:rPr>
        <w:t xml:space="preserve"> </w:t>
      </w:r>
      <w:proofErr w:type="spellStart"/>
      <w:r w:rsidRPr="00630622">
        <w:rPr>
          <w:rFonts w:ascii="Arial" w:hAnsi="Arial"/>
          <w:lang w:val="el-GR"/>
        </w:rPr>
        <w:t>επισκευής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4.9.1.6 </w:t>
      </w:r>
      <w:proofErr w:type="spellStart"/>
      <w:r w:rsidRPr="00630622">
        <w:rPr>
          <w:rFonts w:ascii="Arial" w:hAnsi="Arial"/>
          <w:lang w:val="el-GR"/>
        </w:rPr>
        <w:t>Όταν</w:t>
      </w:r>
      <w:proofErr w:type="spellEnd"/>
      <w:r w:rsidRPr="00630622">
        <w:rPr>
          <w:rFonts w:ascii="Arial" w:hAnsi="Arial"/>
          <w:lang w:val="el-GR"/>
        </w:rPr>
        <w:t xml:space="preserve"> </w:t>
      </w:r>
      <w:proofErr w:type="spellStart"/>
      <w:r w:rsidRPr="00630622">
        <w:rPr>
          <w:rFonts w:ascii="Arial" w:hAnsi="Arial"/>
          <w:lang w:val="el-GR"/>
        </w:rPr>
        <w:t>αποδεδειγμένα</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βλαβών</w:t>
      </w:r>
      <w:proofErr w:type="spellEnd"/>
      <w:r w:rsidRPr="00630622">
        <w:rPr>
          <w:rFonts w:ascii="Arial" w:hAnsi="Arial"/>
          <w:lang w:val="el-GR"/>
        </w:rPr>
        <w:t xml:space="preserve"> </w:t>
      </w:r>
      <w:proofErr w:type="spellStart"/>
      <w:r w:rsidRPr="00630622">
        <w:rPr>
          <w:rFonts w:ascii="Arial" w:hAnsi="Arial"/>
          <w:lang w:val="el-GR"/>
        </w:rPr>
        <w:t>παραμένει</w:t>
      </w:r>
      <w:proofErr w:type="spellEnd"/>
      <w:r w:rsidRPr="00630622">
        <w:rPr>
          <w:rFonts w:ascii="Arial" w:hAnsi="Arial"/>
          <w:lang w:val="el-GR"/>
        </w:rPr>
        <w:t xml:space="preserve"> για τα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πρώτα</w:t>
      </w:r>
      <w:proofErr w:type="spellEnd"/>
      <w:r w:rsidRPr="00630622">
        <w:rPr>
          <w:rFonts w:ascii="Arial" w:hAnsi="Arial"/>
          <w:lang w:val="el-GR"/>
        </w:rPr>
        <w:t xml:space="preserve"> </w:t>
      </w:r>
      <w:proofErr w:type="spellStart"/>
      <w:r w:rsidRPr="00630622">
        <w:rPr>
          <w:rFonts w:ascii="Arial" w:hAnsi="Arial"/>
          <w:lang w:val="el-GR"/>
        </w:rPr>
        <w:t>χρόνια</w:t>
      </w:r>
      <w:proofErr w:type="spellEnd"/>
      <w:r w:rsidRPr="00630622">
        <w:rPr>
          <w:rFonts w:ascii="Arial" w:hAnsi="Arial"/>
          <w:lang w:val="el-GR"/>
        </w:rPr>
        <w:t xml:space="preserve"> της </w:t>
      </w:r>
      <w:proofErr w:type="spellStart"/>
      <w:r w:rsidRPr="00630622">
        <w:rPr>
          <w:rFonts w:ascii="Arial" w:hAnsi="Arial"/>
          <w:lang w:val="el-GR"/>
        </w:rPr>
        <w:t>εγγύησης</w:t>
      </w:r>
      <w:proofErr w:type="spellEnd"/>
      <w:r w:rsidRPr="00630622">
        <w:rPr>
          <w:rFonts w:ascii="Arial" w:hAnsi="Arial"/>
          <w:lang w:val="el-GR"/>
        </w:rPr>
        <w:t xml:space="preserve"> </w:t>
      </w:r>
      <w:proofErr w:type="spellStart"/>
      <w:r w:rsidRPr="00630622">
        <w:rPr>
          <w:rFonts w:ascii="Arial" w:hAnsi="Arial"/>
          <w:lang w:val="el-GR"/>
        </w:rPr>
        <w:t>εκτός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πέραν</w:t>
      </w:r>
      <w:proofErr w:type="spellEnd"/>
      <w:r w:rsidRPr="00630622">
        <w:rPr>
          <w:rFonts w:ascii="Arial" w:hAnsi="Arial"/>
          <w:lang w:val="el-GR"/>
        </w:rPr>
        <w:t xml:space="preserve"> του 20% του </w:t>
      </w:r>
      <w:proofErr w:type="spellStart"/>
      <w:r w:rsidRPr="00630622">
        <w:rPr>
          <w:rFonts w:ascii="Arial" w:hAnsi="Arial"/>
          <w:lang w:val="el-GR"/>
        </w:rPr>
        <w:t>προσφερόμενου</w:t>
      </w:r>
      <w:proofErr w:type="spellEnd"/>
      <w:r w:rsidRPr="00630622">
        <w:rPr>
          <w:rFonts w:ascii="Arial" w:hAnsi="Arial"/>
          <w:lang w:val="el-GR"/>
        </w:rPr>
        <w:t xml:space="preserve"> </w:t>
      </w:r>
      <w:proofErr w:type="spellStart"/>
      <w:r w:rsidRPr="00630622">
        <w:rPr>
          <w:rFonts w:ascii="Arial" w:hAnsi="Arial"/>
          <w:lang w:val="el-GR"/>
        </w:rPr>
        <w:t>χρόνου</w:t>
      </w:r>
      <w:proofErr w:type="spellEnd"/>
      <w:r w:rsidRPr="00630622">
        <w:rPr>
          <w:rFonts w:ascii="Arial" w:hAnsi="Arial"/>
          <w:lang w:val="el-GR"/>
        </w:rPr>
        <w:t xml:space="preserve"> </w:t>
      </w:r>
      <w:r w:rsidR="006151A8" w:rsidRPr="00630622">
        <w:rPr>
          <w:rFonts w:ascii="Arial" w:hAnsi="Arial"/>
          <w:lang w:val="el-GR"/>
        </w:rPr>
        <w:t>εγγύησης</w:t>
      </w:r>
      <w:r w:rsidRPr="00630622">
        <w:rPr>
          <w:rFonts w:ascii="Arial" w:hAnsi="Arial"/>
          <w:lang w:val="el-GR"/>
        </w:rPr>
        <w:t xml:space="preserve">, </w:t>
      </w:r>
      <w:proofErr w:type="spellStart"/>
      <w:r w:rsidRPr="00630622">
        <w:rPr>
          <w:rFonts w:ascii="Arial" w:hAnsi="Arial"/>
          <w:lang w:val="el-GR"/>
        </w:rPr>
        <w:t>τότε</w:t>
      </w:r>
      <w:proofErr w:type="spellEnd"/>
      <w:r w:rsidRPr="00630622">
        <w:rPr>
          <w:rFonts w:ascii="Arial" w:hAnsi="Arial"/>
          <w:lang w:val="el-GR"/>
        </w:rPr>
        <w:t xml:space="preserve"> </w:t>
      </w:r>
      <w:proofErr w:type="spellStart"/>
      <w:r w:rsidRPr="00630622">
        <w:rPr>
          <w:rFonts w:ascii="Arial" w:hAnsi="Arial"/>
          <w:lang w:val="el-GR"/>
        </w:rPr>
        <w:t>αυτό</w:t>
      </w:r>
      <w:proofErr w:type="spellEnd"/>
      <w:r w:rsidRPr="00630622">
        <w:rPr>
          <w:rFonts w:ascii="Arial" w:hAnsi="Arial"/>
          <w:lang w:val="el-GR"/>
        </w:rPr>
        <w:t xml:space="preserve"> </w:t>
      </w:r>
      <w:proofErr w:type="spellStart"/>
      <w:r w:rsidRPr="00630622">
        <w:rPr>
          <w:rFonts w:ascii="Arial" w:hAnsi="Arial"/>
          <w:lang w:val="el-GR"/>
        </w:rPr>
        <w:t>θεωρείται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 </w:t>
      </w:r>
      <w:proofErr w:type="spellStart"/>
      <w:r w:rsidRPr="00630622">
        <w:rPr>
          <w:rFonts w:ascii="Arial" w:hAnsi="Arial"/>
          <w:lang w:val="el-GR"/>
        </w:rPr>
        <w:t>φύση</w:t>
      </w:r>
      <w:proofErr w:type="spellEnd"/>
      <w:r w:rsidRPr="00630622">
        <w:rPr>
          <w:rFonts w:ascii="Arial" w:hAnsi="Arial"/>
          <w:lang w:val="el-GR"/>
        </w:rPr>
        <w:t xml:space="preserve"> του </w:t>
      </w:r>
      <w:proofErr w:type="spellStart"/>
      <w:r w:rsidRPr="00630622">
        <w:rPr>
          <w:rFonts w:ascii="Arial" w:hAnsi="Arial"/>
          <w:lang w:val="el-GR"/>
        </w:rPr>
        <w:t>ελαττωματικό</w:t>
      </w:r>
      <w:proofErr w:type="spellEnd"/>
      <w:r w:rsidRPr="00630622">
        <w:rPr>
          <w:rFonts w:ascii="Arial" w:hAnsi="Arial"/>
          <w:lang w:val="el-GR"/>
        </w:rPr>
        <w:t xml:space="preserve"> και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το </w:t>
      </w:r>
      <w:proofErr w:type="spellStart"/>
      <w:r w:rsidRPr="00630622">
        <w:rPr>
          <w:rFonts w:ascii="Arial" w:hAnsi="Arial"/>
          <w:lang w:val="el-GR"/>
        </w:rPr>
        <w:t>αντικαταστήσει</w:t>
      </w:r>
      <w:proofErr w:type="spellEnd"/>
      <w:r w:rsidRPr="00630622">
        <w:rPr>
          <w:rFonts w:ascii="Arial" w:hAnsi="Arial"/>
          <w:lang w:val="el-GR"/>
        </w:rPr>
        <w:t xml:space="preserve"> </w:t>
      </w:r>
      <w:proofErr w:type="spellStart"/>
      <w:r w:rsidRPr="00630622">
        <w:rPr>
          <w:rFonts w:ascii="Arial" w:hAnsi="Arial"/>
          <w:lang w:val="el-GR"/>
        </w:rPr>
        <w:t>ολοκληρωτικά</w:t>
      </w:r>
      <w:proofErr w:type="spellEnd"/>
      <w:r w:rsidRPr="00630622">
        <w:rPr>
          <w:rFonts w:ascii="Arial" w:hAnsi="Arial"/>
          <w:lang w:val="el-GR"/>
        </w:rPr>
        <w:t xml:space="preserve">. Σε </w:t>
      </w:r>
      <w:proofErr w:type="spellStart"/>
      <w:r w:rsidRPr="00630622">
        <w:rPr>
          <w:rFonts w:ascii="Arial" w:hAnsi="Arial"/>
          <w:lang w:val="el-GR"/>
        </w:rPr>
        <w:t>περίπτωση</w:t>
      </w:r>
      <w:proofErr w:type="spellEnd"/>
      <w:r w:rsidRPr="00630622">
        <w:rPr>
          <w:rFonts w:ascii="Arial" w:hAnsi="Arial"/>
          <w:lang w:val="el-GR"/>
        </w:rPr>
        <w:t xml:space="preserve"> που ο </w:t>
      </w:r>
      <w:proofErr w:type="spellStart"/>
      <w:r w:rsidRPr="00630622">
        <w:rPr>
          <w:rFonts w:ascii="Arial" w:hAnsi="Arial"/>
          <w:lang w:val="el-GR"/>
        </w:rPr>
        <w:t>προμηθευτής</w:t>
      </w:r>
      <w:proofErr w:type="spellEnd"/>
      <w:r w:rsidRPr="00630622">
        <w:rPr>
          <w:rFonts w:ascii="Arial" w:hAnsi="Arial"/>
          <w:lang w:val="el-GR"/>
        </w:rPr>
        <w:t xml:space="preserve"> δεν το </w:t>
      </w:r>
      <w:proofErr w:type="spellStart"/>
      <w:r w:rsidRPr="00630622">
        <w:rPr>
          <w:rFonts w:ascii="Arial" w:hAnsi="Arial"/>
          <w:lang w:val="el-GR"/>
        </w:rPr>
        <w:t>αντικαταστήσει</w:t>
      </w:r>
      <w:proofErr w:type="spellEnd"/>
      <w:r w:rsidRPr="00630622">
        <w:rPr>
          <w:rFonts w:ascii="Arial" w:hAnsi="Arial"/>
          <w:lang w:val="el-GR"/>
        </w:rPr>
        <w:t xml:space="preserve">, η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διατηρεί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να </w:t>
      </w:r>
      <w:proofErr w:type="spellStart"/>
      <w:r w:rsidRPr="00630622">
        <w:rPr>
          <w:rFonts w:ascii="Arial" w:hAnsi="Arial"/>
          <w:lang w:val="el-GR"/>
        </w:rPr>
        <w:t>προσφύγει</w:t>
      </w:r>
      <w:proofErr w:type="spellEnd"/>
      <w:r w:rsidRPr="00630622">
        <w:rPr>
          <w:rFonts w:ascii="Arial" w:hAnsi="Arial"/>
          <w:lang w:val="el-GR"/>
        </w:rPr>
        <w:t xml:space="preserve"> στη </w:t>
      </w:r>
      <w:proofErr w:type="spellStart"/>
      <w:r w:rsidRPr="00630622">
        <w:rPr>
          <w:rFonts w:ascii="Arial" w:hAnsi="Arial"/>
          <w:lang w:val="el-GR"/>
        </w:rPr>
        <w:t>δικαιοσύνη</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4.9.1.7 </w:t>
      </w:r>
      <w:r w:rsidRPr="00630622">
        <w:rPr>
          <w:rFonts w:ascii="Arial" w:hAnsi="Arial"/>
          <w:lang w:val="el-GR"/>
        </w:rPr>
        <w:t xml:space="preserve">Το </w:t>
      </w:r>
      <w:proofErr w:type="spellStart"/>
      <w:r w:rsidRPr="00630622">
        <w:rPr>
          <w:rFonts w:ascii="Arial" w:hAnsi="Arial"/>
          <w:lang w:val="el-GR"/>
        </w:rPr>
        <w:t>εκτός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χρονικό</w:t>
      </w:r>
      <w:proofErr w:type="spellEnd"/>
      <w:r w:rsidRPr="00630622">
        <w:rPr>
          <w:rFonts w:ascii="Arial" w:hAnsi="Arial"/>
          <w:lang w:val="el-GR"/>
        </w:rPr>
        <w:t xml:space="preserve"> </w:t>
      </w:r>
      <w:proofErr w:type="spellStart"/>
      <w:r w:rsidRPr="00630622">
        <w:rPr>
          <w:rFonts w:ascii="Arial" w:hAnsi="Arial"/>
          <w:lang w:val="el-GR"/>
        </w:rPr>
        <w:t>διάστημα</w:t>
      </w:r>
      <w:proofErr w:type="spellEnd"/>
      <w:r w:rsidRPr="00630622">
        <w:rPr>
          <w:rFonts w:ascii="Arial" w:hAnsi="Arial"/>
          <w:lang w:val="el-GR"/>
        </w:rPr>
        <w:t xml:space="preserve"> </w:t>
      </w:r>
      <w:proofErr w:type="spellStart"/>
      <w:r w:rsidRPr="00630622">
        <w:rPr>
          <w:rFonts w:ascii="Arial" w:hAnsi="Arial"/>
          <w:lang w:val="el-GR"/>
        </w:rPr>
        <w:t>υπολογίζεται</w:t>
      </w:r>
      <w:proofErr w:type="spellEnd"/>
      <w:r w:rsidRPr="00630622">
        <w:rPr>
          <w:rFonts w:ascii="Arial" w:hAnsi="Arial"/>
          <w:lang w:val="el-GR"/>
        </w:rPr>
        <w:t xml:space="preserve"> </w:t>
      </w:r>
      <w:proofErr w:type="spellStart"/>
      <w:r w:rsidRPr="00630622">
        <w:rPr>
          <w:rFonts w:ascii="Arial" w:hAnsi="Arial"/>
          <w:lang w:val="el-GR"/>
        </w:rPr>
        <w:t>αθροιστικά</w:t>
      </w:r>
      <w:proofErr w:type="spellEnd"/>
      <w:r w:rsidRPr="00630622">
        <w:rPr>
          <w:rFonts w:ascii="Arial" w:hAnsi="Arial"/>
          <w:lang w:val="el-GR"/>
        </w:rPr>
        <w:t xml:space="preserve"> με </w:t>
      </w:r>
      <w:proofErr w:type="spellStart"/>
      <w:r w:rsidRPr="00630622">
        <w:rPr>
          <w:rFonts w:ascii="Arial" w:hAnsi="Arial"/>
          <w:lang w:val="el-GR"/>
        </w:rPr>
        <w:t>έναρξη</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 </w:t>
      </w:r>
      <w:proofErr w:type="spellStart"/>
      <w:r w:rsidRPr="00630622">
        <w:rPr>
          <w:rFonts w:ascii="Arial" w:hAnsi="Arial"/>
          <w:lang w:val="el-GR"/>
        </w:rPr>
        <w:t>στιγμή</w:t>
      </w:r>
      <w:proofErr w:type="spellEnd"/>
      <w:r w:rsidRPr="00630622">
        <w:rPr>
          <w:rFonts w:ascii="Arial" w:hAnsi="Arial"/>
          <w:lang w:val="el-GR"/>
        </w:rPr>
        <w:t xml:space="preserve"> της </w:t>
      </w:r>
      <w:proofErr w:type="spellStart"/>
      <w:r w:rsidRPr="00630622">
        <w:rPr>
          <w:rFonts w:ascii="Arial" w:hAnsi="Arial"/>
          <w:lang w:val="el-GR"/>
        </w:rPr>
        <w:t>έγγραφης</w:t>
      </w:r>
      <w:proofErr w:type="spellEnd"/>
      <w:r w:rsidRPr="00630622">
        <w:rPr>
          <w:rFonts w:ascii="Arial" w:hAnsi="Arial"/>
          <w:lang w:val="el-GR"/>
        </w:rPr>
        <w:t xml:space="preserve"> </w:t>
      </w:r>
      <w:proofErr w:type="spellStart"/>
      <w:r w:rsidRPr="00630622">
        <w:rPr>
          <w:rFonts w:ascii="Arial" w:hAnsi="Arial"/>
          <w:lang w:val="el-GR"/>
        </w:rPr>
        <w:t>ειδοποίησης</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για τη </w:t>
      </w:r>
      <w:proofErr w:type="spellStart"/>
      <w:r w:rsidRPr="00630622">
        <w:rPr>
          <w:rFonts w:ascii="Arial" w:hAnsi="Arial"/>
          <w:lang w:val="el-GR"/>
        </w:rPr>
        <w:t>βλάβη</w:t>
      </w:r>
      <w:proofErr w:type="spellEnd"/>
      <w:r w:rsidRPr="00630622">
        <w:rPr>
          <w:rFonts w:ascii="Arial" w:hAnsi="Arial"/>
          <w:lang w:val="el-GR"/>
        </w:rPr>
        <w:t xml:space="preserve"> και </w:t>
      </w:r>
      <w:proofErr w:type="spellStart"/>
      <w:r w:rsidRPr="00630622">
        <w:rPr>
          <w:rFonts w:ascii="Arial" w:hAnsi="Arial"/>
          <w:lang w:val="el-GR"/>
        </w:rPr>
        <w:t>λήγει</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παρέλευση</w:t>
      </w:r>
      <w:proofErr w:type="spellEnd"/>
      <w:r w:rsidRPr="00630622">
        <w:rPr>
          <w:rFonts w:ascii="Arial" w:hAnsi="Arial"/>
          <w:lang w:val="el-GR"/>
        </w:rPr>
        <w:t xml:space="preserve"> </w:t>
      </w:r>
      <w:proofErr w:type="spellStart"/>
      <w:r w:rsidRPr="00630622">
        <w:rPr>
          <w:rFonts w:ascii="Arial" w:hAnsi="Arial"/>
          <w:lang w:val="el-GR"/>
        </w:rPr>
        <w:t>δύο</w:t>
      </w:r>
      <w:proofErr w:type="spellEnd"/>
      <w:r w:rsidRPr="00630622">
        <w:rPr>
          <w:rFonts w:ascii="Arial" w:hAnsi="Arial"/>
          <w:lang w:val="el-GR"/>
        </w:rPr>
        <w:t xml:space="preserve"> (2) </w:t>
      </w:r>
      <w:proofErr w:type="spellStart"/>
      <w:r w:rsidRPr="00630622">
        <w:rPr>
          <w:rFonts w:ascii="Arial" w:hAnsi="Arial"/>
          <w:lang w:val="el-GR"/>
        </w:rPr>
        <w:t>εργάσιμων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με την </w:t>
      </w:r>
      <w:proofErr w:type="spellStart"/>
      <w:r w:rsidRPr="00630622">
        <w:rPr>
          <w:rFonts w:ascii="Arial" w:hAnsi="Arial"/>
          <w:lang w:val="el-GR"/>
        </w:rPr>
        <w:t>παράδοση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λειτουργία</w:t>
      </w:r>
      <w:proofErr w:type="spellEnd"/>
      <w:r w:rsidRPr="00630622">
        <w:rPr>
          <w:rFonts w:ascii="Arial" w:hAnsi="Arial"/>
          <w:lang w:val="el-GR"/>
        </w:rPr>
        <w:t xml:space="preserve">. Ο </w:t>
      </w:r>
      <w:proofErr w:type="spellStart"/>
      <w:r w:rsidRPr="00630622">
        <w:rPr>
          <w:rFonts w:ascii="Arial" w:hAnsi="Arial"/>
          <w:lang w:val="el-GR"/>
        </w:rPr>
        <w:t>υπολογισμός</w:t>
      </w:r>
      <w:proofErr w:type="spellEnd"/>
      <w:r w:rsidRPr="00630622">
        <w:rPr>
          <w:rFonts w:ascii="Arial" w:hAnsi="Arial"/>
          <w:lang w:val="el-GR"/>
        </w:rPr>
        <w:t xml:space="preserve"> του </w:t>
      </w:r>
      <w:proofErr w:type="spellStart"/>
      <w:r w:rsidRPr="00630622">
        <w:rPr>
          <w:rFonts w:ascii="Arial" w:hAnsi="Arial"/>
          <w:lang w:val="el-GR"/>
        </w:rPr>
        <w:t>συνολικού</w:t>
      </w:r>
      <w:proofErr w:type="spellEnd"/>
      <w:r w:rsidRPr="00630622">
        <w:rPr>
          <w:rFonts w:ascii="Arial" w:hAnsi="Arial"/>
          <w:lang w:val="el-GR"/>
        </w:rPr>
        <w:t xml:space="preserve"> </w:t>
      </w:r>
      <w:proofErr w:type="spellStart"/>
      <w:r w:rsidRPr="00630622">
        <w:rPr>
          <w:rFonts w:ascii="Arial" w:hAnsi="Arial"/>
          <w:lang w:val="el-GR"/>
        </w:rPr>
        <w:t>χρόνου</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γίνεται</w:t>
      </w:r>
      <w:proofErr w:type="spellEnd"/>
      <w:r w:rsidRPr="00630622">
        <w:rPr>
          <w:rFonts w:ascii="Arial" w:hAnsi="Arial"/>
          <w:lang w:val="el-GR"/>
        </w:rPr>
        <w:t xml:space="preserve"> με </w:t>
      </w:r>
      <w:proofErr w:type="spellStart"/>
      <w:r w:rsidRPr="00630622">
        <w:rPr>
          <w:rFonts w:ascii="Arial" w:hAnsi="Arial"/>
          <w:lang w:val="el-GR"/>
        </w:rPr>
        <w:t>βάση</w:t>
      </w:r>
      <w:proofErr w:type="spellEnd"/>
      <w:r w:rsidRPr="00630622">
        <w:rPr>
          <w:rFonts w:ascii="Arial" w:hAnsi="Arial"/>
          <w:lang w:val="el-GR"/>
        </w:rPr>
        <w:t xml:space="preserve">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ειδοποίηση</w:t>
      </w:r>
      <w:proofErr w:type="spellEnd"/>
      <w:r w:rsidRPr="00630622">
        <w:rPr>
          <w:rFonts w:ascii="Arial" w:hAnsi="Arial"/>
          <w:lang w:val="el-GR"/>
        </w:rPr>
        <w:t xml:space="preserve"> της </w:t>
      </w:r>
      <w:proofErr w:type="spellStart"/>
      <w:r w:rsidRPr="00630622">
        <w:rPr>
          <w:rFonts w:ascii="Arial" w:hAnsi="Arial"/>
          <w:lang w:val="el-GR"/>
        </w:rPr>
        <w:t>βλάβης</w:t>
      </w:r>
      <w:proofErr w:type="spellEnd"/>
      <w:r w:rsidRPr="00630622">
        <w:rPr>
          <w:rFonts w:ascii="Arial" w:hAnsi="Arial"/>
          <w:lang w:val="el-GR"/>
        </w:rPr>
        <w:t xml:space="preserve"> και το </w:t>
      </w:r>
      <w:proofErr w:type="spellStart"/>
      <w:r w:rsidRPr="00630622">
        <w:rPr>
          <w:rFonts w:ascii="Arial" w:hAnsi="Arial"/>
          <w:lang w:val="el-GR"/>
        </w:rPr>
        <w:t>πρωτόκολλο</w:t>
      </w:r>
      <w:proofErr w:type="spellEnd"/>
      <w:r w:rsidRPr="00630622">
        <w:rPr>
          <w:rFonts w:ascii="Arial" w:hAnsi="Arial"/>
          <w:lang w:val="el-GR"/>
        </w:rPr>
        <w:t xml:space="preserve"> που </w:t>
      </w:r>
      <w:proofErr w:type="spellStart"/>
      <w:r w:rsidRPr="00630622">
        <w:rPr>
          <w:rFonts w:ascii="Arial" w:hAnsi="Arial"/>
          <w:lang w:val="el-GR"/>
        </w:rPr>
        <w:t>συντάσσεται</w:t>
      </w:r>
      <w:proofErr w:type="spellEnd"/>
      <w:r w:rsidRPr="00630622">
        <w:rPr>
          <w:rFonts w:ascii="Arial" w:hAnsi="Arial"/>
          <w:lang w:val="el-GR"/>
        </w:rPr>
        <w:t xml:space="preserve">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επαναλειτουργία</w:t>
      </w:r>
      <w:proofErr w:type="spellEnd"/>
      <w:r w:rsidRPr="00630622">
        <w:rPr>
          <w:rFonts w:ascii="Arial" w:hAnsi="Arial"/>
          <w:lang w:val="el-GR"/>
        </w:rPr>
        <w:t xml:space="preserve">. Στον </w:t>
      </w:r>
      <w:proofErr w:type="spellStart"/>
      <w:r w:rsidRPr="00630622">
        <w:rPr>
          <w:rFonts w:ascii="Arial" w:hAnsi="Arial"/>
          <w:lang w:val="el-GR"/>
        </w:rPr>
        <w:t>υπολογισμό</w:t>
      </w:r>
      <w:proofErr w:type="spellEnd"/>
      <w:r w:rsidRPr="00630622">
        <w:rPr>
          <w:rFonts w:ascii="Arial" w:hAnsi="Arial"/>
          <w:lang w:val="el-GR"/>
        </w:rPr>
        <w:t xml:space="preserve"> του </w:t>
      </w:r>
      <w:proofErr w:type="spellStart"/>
      <w:r w:rsidRPr="00630622">
        <w:rPr>
          <w:rFonts w:ascii="Arial" w:hAnsi="Arial"/>
          <w:lang w:val="el-GR"/>
        </w:rPr>
        <w:t>χρονικού</w:t>
      </w:r>
      <w:proofErr w:type="spellEnd"/>
      <w:r w:rsidRPr="00630622">
        <w:rPr>
          <w:rFonts w:ascii="Arial" w:hAnsi="Arial"/>
          <w:lang w:val="el-GR"/>
        </w:rPr>
        <w:t xml:space="preserve"> </w:t>
      </w:r>
      <w:proofErr w:type="spellStart"/>
      <w:r w:rsidRPr="00630622">
        <w:rPr>
          <w:rFonts w:ascii="Arial" w:hAnsi="Arial"/>
          <w:lang w:val="el-GR"/>
        </w:rPr>
        <w:t>διαστήματος</w:t>
      </w:r>
      <w:proofErr w:type="spellEnd"/>
      <w:r w:rsidRPr="00630622">
        <w:rPr>
          <w:rFonts w:ascii="Arial" w:hAnsi="Arial"/>
          <w:lang w:val="el-GR"/>
        </w:rPr>
        <w:t xml:space="preserve"> των </w:t>
      </w:r>
      <w:proofErr w:type="spellStart"/>
      <w:r w:rsidRPr="00630622">
        <w:rPr>
          <w:rFonts w:ascii="Arial" w:hAnsi="Arial"/>
          <w:lang w:val="el-GR"/>
        </w:rPr>
        <w:t>ημερών</w:t>
      </w:r>
      <w:proofErr w:type="spellEnd"/>
      <w:r w:rsidRPr="00630622">
        <w:rPr>
          <w:rFonts w:ascii="Arial" w:hAnsi="Arial"/>
          <w:lang w:val="el-GR"/>
        </w:rPr>
        <w:t xml:space="preserve"> μη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το </w:t>
      </w:r>
      <w:proofErr w:type="spellStart"/>
      <w:r w:rsidRPr="00630622">
        <w:rPr>
          <w:rFonts w:ascii="Arial" w:hAnsi="Arial"/>
          <w:lang w:val="el-GR"/>
        </w:rPr>
        <w:t>χρόνο</w:t>
      </w:r>
      <w:proofErr w:type="spellEnd"/>
      <w:r w:rsidRPr="00630622">
        <w:rPr>
          <w:rFonts w:ascii="Arial" w:hAnsi="Arial"/>
          <w:lang w:val="el-GR"/>
        </w:rPr>
        <w:t xml:space="preserve"> των </w:t>
      </w:r>
      <w:proofErr w:type="spellStart"/>
      <w:r w:rsidRPr="00630622">
        <w:rPr>
          <w:rFonts w:ascii="Arial" w:hAnsi="Arial"/>
          <w:lang w:val="el-GR"/>
        </w:rPr>
        <w:t>πέντε</w:t>
      </w:r>
      <w:proofErr w:type="spellEnd"/>
      <w:r w:rsidRPr="00630622">
        <w:rPr>
          <w:rFonts w:ascii="Arial" w:hAnsi="Arial"/>
          <w:lang w:val="el-GR"/>
        </w:rPr>
        <w:t xml:space="preserve"> (5) </w:t>
      </w:r>
      <w:proofErr w:type="spellStart"/>
      <w:r w:rsidRPr="00630622">
        <w:rPr>
          <w:rFonts w:ascii="Arial" w:hAnsi="Arial"/>
          <w:lang w:val="el-GR"/>
        </w:rPr>
        <w:t>εργάσιμων</w:t>
      </w:r>
      <w:proofErr w:type="spellEnd"/>
      <w:r w:rsidRPr="00630622">
        <w:rPr>
          <w:rFonts w:ascii="Arial" w:hAnsi="Arial"/>
          <w:lang w:val="el-GR"/>
        </w:rPr>
        <w:t xml:space="preserve"> </w:t>
      </w:r>
      <w:proofErr w:type="spellStart"/>
      <w:r w:rsidRPr="00630622">
        <w:rPr>
          <w:rFonts w:ascii="Arial" w:hAnsi="Arial"/>
          <w:lang w:val="el-GR"/>
        </w:rPr>
        <w:t>ημερών</w:t>
      </w:r>
      <w:proofErr w:type="spellEnd"/>
      <w:r w:rsidRPr="00630622">
        <w:rPr>
          <w:rFonts w:ascii="Arial" w:hAnsi="Arial"/>
          <w:lang w:val="el-GR"/>
        </w:rPr>
        <w:t xml:space="preserve"> </w:t>
      </w:r>
      <w:proofErr w:type="spellStart"/>
      <w:r w:rsidRPr="00630622">
        <w:rPr>
          <w:rFonts w:ascii="Arial" w:hAnsi="Arial"/>
          <w:lang w:val="el-GR"/>
        </w:rPr>
        <w:t>υπολογίζονται</w:t>
      </w:r>
      <w:proofErr w:type="spellEnd"/>
      <w:r w:rsidRPr="00630622">
        <w:rPr>
          <w:rFonts w:ascii="Arial" w:hAnsi="Arial"/>
          <w:lang w:val="el-GR"/>
        </w:rPr>
        <w:t xml:space="preserve"> και οι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αργίας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4.9.2 </w:t>
      </w:r>
      <w:proofErr w:type="spellStart"/>
      <w:r w:rsidRPr="00630622">
        <w:rPr>
          <w:rFonts w:ascii="Arial" w:hAnsi="Arial"/>
          <w:b/>
          <w:bCs/>
          <w:lang w:val="el-GR"/>
        </w:rPr>
        <w:t>Εγγύηση</w:t>
      </w:r>
      <w:proofErr w:type="spellEnd"/>
      <w:r w:rsidRPr="00630622">
        <w:rPr>
          <w:rFonts w:ascii="Arial" w:hAnsi="Arial"/>
          <w:b/>
          <w:bCs/>
          <w:lang w:val="el-GR"/>
        </w:rPr>
        <w:t xml:space="preserve">  </w:t>
      </w:r>
      <w:proofErr w:type="spellStart"/>
      <w:r w:rsidRPr="00630622">
        <w:rPr>
          <w:rFonts w:ascii="Arial" w:hAnsi="Arial"/>
          <w:b/>
          <w:bCs/>
          <w:lang w:val="el-GR"/>
        </w:rPr>
        <w:t>Δυνατότητας</w:t>
      </w:r>
      <w:proofErr w:type="spellEnd"/>
      <w:r w:rsidRPr="00630622">
        <w:rPr>
          <w:rFonts w:ascii="Arial" w:hAnsi="Arial"/>
          <w:b/>
          <w:bCs/>
          <w:lang w:val="el-GR"/>
        </w:rPr>
        <w:t xml:space="preserve">  </w:t>
      </w:r>
      <w:proofErr w:type="spellStart"/>
      <w:r w:rsidRPr="00630622">
        <w:rPr>
          <w:rFonts w:ascii="Arial" w:hAnsi="Arial"/>
          <w:b/>
          <w:bCs/>
          <w:lang w:val="el-GR"/>
        </w:rPr>
        <w:t>Εφοδιασμού</w:t>
      </w:r>
      <w:proofErr w:type="spellEnd"/>
      <w:r w:rsidRPr="00630622">
        <w:rPr>
          <w:rFonts w:ascii="Arial" w:hAnsi="Arial"/>
          <w:b/>
          <w:bCs/>
          <w:lang w:val="el-GR"/>
        </w:rPr>
        <w:t xml:space="preserve"> με </w:t>
      </w:r>
      <w:proofErr w:type="spellStart"/>
      <w:r w:rsidRPr="00630622">
        <w:rPr>
          <w:rFonts w:ascii="Arial" w:hAnsi="Arial"/>
          <w:b/>
          <w:bCs/>
          <w:lang w:val="el-GR"/>
        </w:rPr>
        <w:t>Ανταλλακτικά</w:t>
      </w:r>
      <w:proofErr w:type="spellEnd"/>
      <w:r w:rsidRPr="00630622">
        <w:rPr>
          <w:rFonts w:ascii="Arial" w:hAnsi="Arial"/>
          <w:b/>
          <w:bCs/>
          <w:lang w:val="el-GR"/>
        </w:rPr>
        <w:t xml:space="preserve"> – </w:t>
      </w:r>
      <w:proofErr w:type="spellStart"/>
      <w:r w:rsidRPr="00630622">
        <w:rPr>
          <w:rFonts w:ascii="Arial" w:hAnsi="Arial"/>
          <w:b/>
          <w:bCs/>
          <w:lang w:val="el-GR"/>
        </w:rPr>
        <w:t>Αναλώσιμα</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πρέπει</w:t>
      </w:r>
      <w:proofErr w:type="spellEnd"/>
      <w:r w:rsidRPr="00630622">
        <w:rPr>
          <w:rFonts w:ascii="Arial" w:hAnsi="Arial"/>
          <w:lang w:val="el-GR"/>
        </w:rPr>
        <w:t xml:space="preserve"> να </w:t>
      </w:r>
      <w:proofErr w:type="spellStart"/>
      <w:r w:rsidRPr="00630622">
        <w:rPr>
          <w:rFonts w:ascii="Arial" w:hAnsi="Arial"/>
          <w:lang w:val="el-GR"/>
        </w:rPr>
        <w:t>εγγυηθεί</w:t>
      </w:r>
      <w:proofErr w:type="spellEnd"/>
      <w:r w:rsidRPr="00630622">
        <w:rPr>
          <w:rFonts w:ascii="Arial" w:hAnsi="Arial"/>
          <w:lang w:val="el-GR"/>
        </w:rPr>
        <w:t xml:space="preserve">, με την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δήλωση</w:t>
      </w:r>
      <w:proofErr w:type="spellEnd"/>
      <w:r w:rsidRPr="00630622">
        <w:rPr>
          <w:rFonts w:ascii="Arial" w:hAnsi="Arial"/>
          <w:lang w:val="el-GR"/>
        </w:rPr>
        <w:t xml:space="preserve"> της </w:t>
      </w:r>
      <w:proofErr w:type="spellStart"/>
      <w:r w:rsidRPr="00630622">
        <w:rPr>
          <w:rFonts w:ascii="Arial" w:hAnsi="Arial"/>
          <w:lang w:val="el-GR"/>
        </w:rPr>
        <w:t>παραγράφου</w:t>
      </w:r>
      <w:proofErr w:type="spellEnd"/>
      <w:r w:rsidRPr="00630622">
        <w:rPr>
          <w:rFonts w:ascii="Arial" w:hAnsi="Arial"/>
          <w:lang w:val="el-GR"/>
        </w:rPr>
        <w:t xml:space="preserve"> τη </w:t>
      </w:r>
      <w:proofErr w:type="spellStart"/>
      <w:r w:rsidRPr="00630622">
        <w:rPr>
          <w:rFonts w:ascii="Arial" w:hAnsi="Arial"/>
          <w:lang w:val="el-GR"/>
        </w:rPr>
        <w:t>δυνατότητα</w:t>
      </w:r>
      <w:proofErr w:type="spellEnd"/>
      <w:r w:rsidRPr="00630622">
        <w:rPr>
          <w:rFonts w:ascii="Arial" w:hAnsi="Arial"/>
          <w:lang w:val="el-GR"/>
        </w:rPr>
        <w:t xml:space="preserve"> </w:t>
      </w:r>
      <w:proofErr w:type="spellStart"/>
      <w:r w:rsidRPr="00630622">
        <w:rPr>
          <w:rFonts w:ascii="Arial" w:hAnsi="Arial"/>
          <w:lang w:val="el-GR"/>
        </w:rPr>
        <w:t>εφοδιασμού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με </w:t>
      </w:r>
      <w:proofErr w:type="spellStart"/>
      <w:r w:rsidRPr="00630622">
        <w:rPr>
          <w:rFonts w:ascii="Arial" w:hAnsi="Arial"/>
          <w:lang w:val="el-GR"/>
        </w:rPr>
        <w:t>ανταλλακτικά</w:t>
      </w:r>
      <w:proofErr w:type="spellEnd"/>
      <w:r w:rsidRPr="00630622">
        <w:rPr>
          <w:rFonts w:ascii="Arial" w:hAnsi="Arial"/>
          <w:lang w:val="el-GR"/>
        </w:rPr>
        <w:t xml:space="preserve"> και </w:t>
      </w:r>
      <w:proofErr w:type="spellStart"/>
      <w:r w:rsidRPr="00630622">
        <w:rPr>
          <w:rFonts w:ascii="Arial" w:hAnsi="Arial"/>
          <w:lang w:val="el-GR"/>
        </w:rPr>
        <w:t>αναλώσιμα</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δέκα</w:t>
      </w:r>
      <w:proofErr w:type="spellEnd"/>
      <w:r w:rsidRPr="00630622">
        <w:rPr>
          <w:rFonts w:ascii="Arial" w:hAnsi="Arial"/>
          <w:lang w:val="el-GR"/>
        </w:rPr>
        <w:t xml:space="preserve"> (10) </w:t>
      </w:r>
      <w:proofErr w:type="spellStart"/>
      <w:r w:rsidRPr="00630622">
        <w:rPr>
          <w:rFonts w:ascii="Arial" w:hAnsi="Arial"/>
          <w:lang w:val="el-GR"/>
        </w:rPr>
        <w:t>χρόνια</w:t>
      </w:r>
      <w:proofErr w:type="spellEnd"/>
      <w:r w:rsidRPr="00630622">
        <w:rPr>
          <w:rFonts w:ascii="Arial" w:hAnsi="Arial"/>
          <w:lang w:val="el-GR"/>
        </w:rPr>
        <w:t xml:space="preserve">, </w:t>
      </w:r>
      <w:proofErr w:type="spellStart"/>
      <w:r w:rsidRPr="00630622">
        <w:rPr>
          <w:rFonts w:ascii="Arial" w:hAnsi="Arial"/>
          <w:lang w:val="el-GR"/>
        </w:rPr>
        <w:t>ώστε</w:t>
      </w:r>
      <w:proofErr w:type="spellEnd"/>
      <w:r w:rsidRPr="00630622">
        <w:rPr>
          <w:rFonts w:ascii="Arial" w:hAnsi="Arial"/>
          <w:lang w:val="el-GR"/>
        </w:rPr>
        <w:t xml:space="preserve"> να </w:t>
      </w:r>
      <w:proofErr w:type="spellStart"/>
      <w:r w:rsidRPr="00630622">
        <w:rPr>
          <w:rFonts w:ascii="Arial" w:hAnsi="Arial"/>
          <w:lang w:val="el-GR"/>
        </w:rPr>
        <w:t>εξασφαλιστεί</w:t>
      </w:r>
      <w:proofErr w:type="spellEnd"/>
      <w:r w:rsidRPr="00630622">
        <w:rPr>
          <w:rFonts w:ascii="Arial" w:hAnsi="Arial"/>
          <w:lang w:val="el-GR"/>
        </w:rPr>
        <w:t xml:space="preserve"> η </w:t>
      </w:r>
      <w:proofErr w:type="spellStart"/>
      <w:r w:rsidRPr="00630622">
        <w:rPr>
          <w:rFonts w:ascii="Arial" w:hAnsi="Arial"/>
          <w:lang w:val="el-GR"/>
        </w:rPr>
        <w:t>πλήρης</w:t>
      </w:r>
      <w:proofErr w:type="spellEnd"/>
      <w:r w:rsidRPr="00630622">
        <w:rPr>
          <w:rFonts w:ascii="Arial" w:hAnsi="Arial"/>
          <w:lang w:val="el-GR"/>
        </w:rPr>
        <w:t xml:space="preserve">, </w:t>
      </w:r>
      <w:proofErr w:type="spellStart"/>
      <w:r w:rsidRPr="00630622">
        <w:rPr>
          <w:rFonts w:ascii="Arial" w:hAnsi="Arial"/>
          <w:lang w:val="el-GR"/>
        </w:rPr>
        <w:t>ανελλιπής</w:t>
      </w:r>
      <w:proofErr w:type="spellEnd"/>
      <w:r w:rsidRPr="00630622">
        <w:rPr>
          <w:rFonts w:ascii="Arial" w:hAnsi="Arial"/>
          <w:lang w:val="el-GR"/>
        </w:rPr>
        <w:t xml:space="preserve"> και </w:t>
      </w:r>
      <w:proofErr w:type="spellStart"/>
      <w:r w:rsidRPr="00630622">
        <w:rPr>
          <w:rFonts w:ascii="Arial" w:hAnsi="Arial"/>
          <w:lang w:val="el-GR"/>
        </w:rPr>
        <w:t>ομαλή</w:t>
      </w:r>
      <w:proofErr w:type="spellEnd"/>
      <w:r w:rsidRPr="00630622">
        <w:rPr>
          <w:rFonts w:ascii="Arial" w:hAnsi="Arial"/>
          <w:lang w:val="el-GR"/>
        </w:rPr>
        <w:t xml:space="preserve"> λειτουργία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4.10 </w:t>
      </w:r>
      <w:proofErr w:type="spellStart"/>
      <w:r w:rsidRPr="00630622">
        <w:rPr>
          <w:rFonts w:ascii="Arial" w:hAnsi="Arial"/>
          <w:b/>
          <w:bCs/>
          <w:lang w:val="el-GR"/>
        </w:rPr>
        <w:t>Εκπαίδευση</w:t>
      </w:r>
      <w:proofErr w:type="spellEnd"/>
      <w:r w:rsidRPr="00630622">
        <w:rPr>
          <w:rFonts w:ascii="Arial" w:hAnsi="Arial"/>
          <w:b/>
          <w:bCs/>
          <w:lang w:val="el-GR"/>
        </w:rPr>
        <w:t xml:space="preserve"> - </w:t>
      </w:r>
      <w:proofErr w:type="spellStart"/>
      <w:r w:rsidRPr="00630622">
        <w:rPr>
          <w:rFonts w:ascii="Arial" w:hAnsi="Arial"/>
          <w:b/>
          <w:bCs/>
          <w:lang w:val="el-GR"/>
        </w:rPr>
        <w:t>Διάθεση</w:t>
      </w:r>
      <w:proofErr w:type="spellEnd"/>
      <w:r w:rsidRPr="00630622">
        <w:rPr>
          <w:rFonts w:ascii="Arial" w:hAnsi="Arial"/>
          <w:b/>
          <w:bCs/>
          <w:lang w:val="el-GR"/>
        </w:rPr>
        <w:t xml:space="preserve"> </w:t>
      </w:r>
      <w:proofErr w:type="spellStart"/>
      <w:r w:rsidRPr="00630622">
        <w:rPr>
          <w:rFonts w:ascii="Arial" w:hAnsi="Arial"/>
          <w:b/>
          <w:bCs/>
          <w:lang w:val="el-GR"/>
        </w:rPr>
        <w:t>Προσωπικού</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δηλώσει</w:t>
      </w:r>
      <w:proofErr w:type="spellEnd"/>
      <w:r w:rsidRPr="00630622">
        <w:rPr>
          <w:rFonts w:ascii="Arial" w:hAnsi="Arial"/>
          <w:lang w:val="el-GR"/>
        </w:rPr>
        <w:t xml:space="preserve"> με </w:t>
      </w:r>
      <w:proofErr w:type="spellStart"/>
      <w:r w:rsidRPr="00630622">
        <w:rPr>
          <w:rFonts w:ascii="Arial" w:hAnsi="Arial"/>
          <w:lang w:val="el-GR"/>
        </w:rPr>
        <w:t>έγγραφη</w:t>
      </w:r>
      <w:proofErr w:type="spellEnd"/>
      <w:r w:rsidRPr="00630622">
        <w:rPr>
          <w:rFonts w:ascii="Arial" w:hAnsi="Arial"/>
          <w:lang w:val="el-GR"/>
        </w:rPr>
        <w:t xml:space="preserve"> </w:t>
      </w:r>
      <w:proofErr w:type="spellStart"/>
      <w:r w:rsidRPr="00630622">
        <w:rPr>
          <w:rFonts w:ascii="Arial" w:hAnsi="Arial"/>
          <w:lang w:val="el-GR"/>
        </w:rPr>
        <w:t>δήλωση</w:t>
      </w:r>
      <w:proofErr w:type="spellEnd"/>
      <w:r w:rsidRPr="00630622">
        <w:rPr>
          <w:rFonts w:ascii="Arial" w:hAnsi="Arial"/>
          <w:lang w:val="el-GR"/>
        </w:rPr>
        <w:t xml:space="preserve">, </w:t>
      </w:r>
      <w:proofErr w:type="spellStart"/>
      <w:r w:rsidRPr="00630622">
        <w:rPr>
          <w:rFonts w:ascii="Arial" w:hAnsi="Arial"/>
          <w:lang w:val="el-GR"/>
        </w:rPr>
        <w:t>ότι</w:t>
      </w:r>
      <w:proofErr w:type="spellEnd"/>
      <w:r w:rsidRPr="00630622">
        <w:rPr>
          <w:rFonts w:ascii="Arial" w:hAnsi="Arial"/>
          <w:lang w:val="el-GR"/>
        </w:rPr>
        <w:t xml:space="preserve"> </w:t>
      </w:r>
      <w:proofErr w:type="spellStart"/>
      <w:r w:rsidRPr="00630622">
        <w:rPr>
          <w:rFonts w:ascii="Arial" w:hAnsi="Arial"/>
          <w:lang w:val="el-GR"/>
        </w:rPr>
        <w:t>αναλαμβάνει</w:t>
      </w:r>
      <w:proofErr w:type="spellEnd"/>
      <w:r w:rsidRPr="00630622">
        <w:rPr>
          <w:rFonts w:ascii="Arial" w:hAnsi="Arial"/>
          <w:lang w:val="el-GR"/>
        </w:rPr>
        <w:t xml:space="preserve"> την </w:t>
      </w:r>
      <w:proofErr w:type="spellStart"/>
      <w:r w:rsidRPr="00630622">
        <w:rPr>
          <w:rFonts w:ascii="Arial" w:hAnsi="Arial"/>
          <w:lang w:val="el-GR"/>
        </w:rPr>
        <w:t>εκπαίδευση</w:t>
      </w:r>
      <w:proofErr w:type="spellEnd"/>
      <w:r w:rsidRPr="00630622">
        <w:rPr>
          <w:rFonts w:ascii="Arial" w:hAnsi="Arial"/>
          <w:lang w:val="el-GR"/>
        </w:rPr>
        <w:t xml:space="preserve"> </w:t>
      </w:r>
      <w:proofErr w:type="spellStart"/>
      <w:r w:rsidRPr="00630622">
        <w:rPr>
          <w:rFonts w:ascii="Arial" w:hAnsi="Arial"/>
          <w:lang w:val="el-GR"/>
        </w:rPr>
        <w:t>προσωπικού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w:t>
      </w:r>
      <w:proofErr w:type="spellStart"/>
      <w:r w:rsidRPr="00630622">
        <w:rPr>
          <w:rFonts w:ascii="Arial" w:hAnsi="Arial"/>
          <w:lang w:val="el-GR"/>
        </w:rPr>
        <w:t>διαθέτοντας</w:t>
      </w:r>
      <w:proofErr w:type="spellEnd"/>
      <w:r w:rsidRPr="00630622">
        <w:rPr>
          <w:rFonts w:ascii="Arial" w:hAnsi="Arial"/>
          <w:lang w:val="el-GR"/>
        </w:rPr>
        <w:t xml:space="preserve"> το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προσωπικό</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w:t>
      </w:r>
      <w:proofErr w:type="spellStart"/>
      <w:r w:rsidRPr="00630622">
        <w:rPr>
          <w:rFonts w:ascii="Arial" w:hAnsi="Arial"/>
          <w:lang w:val="el-GR"/>
        </w:rPr>
        <w:t>τυχόν</w:t>
      </w:r>
      <w:proofErr w:type="spellEnd"/>
      <w:r w:rsidRPr="00630622">
        <w:rPr>
          <w:rFonts w:ascii="Arial" w:hAnsi="Arial"/>
          <w:lang w:val="el-GR"/>
        </w:rPr>
        <w:t xml:space="preserve"> </w:t>
      </w:r>
      <w:proofErr w:type="spellStart"/>
      <w:r w:rsidRPr="00630622">
        <w:rPr>
          <w:rFonts w:ascii="Arial" w:hAnsi="Arial"/>
          <w:lang w:val="el-GR"/>
        </w:rPr>
        <w:t>αναλώσιμο</w:t>
      </w:r>
      <w:proofErr w:type="spellEnd"/>
      <w:r w:rsidRPr="00630622">
        <w:rPr>
          <w:rFonts w:ascii="Arial" w:hAnsi="Arial"/>
          <w:lang w:val="el-GR"/>
        </w:rPr>
        <w:t xml:space="preserve"> </w:t>
      </w:r>
      <w:proofErr w:type="spellStart"/>
      <w:r w:rsidRPr="00630622">
        <w:rPr>
          <w:rFonts w:ascii="Arial" w:hAnsi="Arial"/>
          <w:lang w:val="el-GR"/>
        </w:rPr>
        <w:t>υλικό</w:t>
      </w:r>
      <w:proofErr w:type="spellEnd"/>
      <w:r w:rsidRPr="00630622">
        <w:rPr>
          <w:rFonts w:ascii="Arial" w:hAnsi="Arial"/>
          <w:lang w:val="el-GR"/>
        </w:rPr>
        <w:t xml:space="preserve">, </w:t>
      </w:r>
      <w:proofErr w:type="spellStart"/>
      <w:r w:rsidRPr="00630622">
        <w:rPr>
          <w:rFonts w:ascii="Arial" w:hAnsi="Arial"/>
          <w:lang w:val="el-GR"/>
        </w:rPr>
        <w:t>απαραίτητο</w:t>
      </w:r>
      <w:proofErr w:type="spellEnd"/>
      <w:r w:rsidRPr="00630622">
        <w:rPr>
          <w:rFonts w:ascii="Arial" w:hAnsi="Arial"/>
          <w:lang w:val="el-GR"/>
        </w:rPr>
        <w:t xml:space="preserve"> για την </w:t>
      </w:r>
      <w:proofErr w:type="spellStart"/>
      <w:r w:rsidRPr="00630622">
        <w:rPr>
          <w:rFonts w:ascii="Arial" w:hAnsi="Arial"/>
          <w:lang w:val="el-GR"/>
        </w:rPr>
        <w:t>εκπαίδευση</w:t>
      </w:r>
      <w:proofErr w:type="spellEnd"/>
      <w:r w:rsidRPr="00630622">
        <w:rPr>
          <w:rFonts w:ascii="Arial" w:hAnsi="Arial"/>
          <w:lang w:val="el-GR"/>
        </w:rPr>
        <w:t xml:space="preserve">), </w:t>
      </w:r>
      <w:proofErr w:type="spellStart"/>
      <w:r w:rsidRPr="00630622">
        <w:rPr>
          <w:rFonts w:ascii="Arial" w:hAnsi="Arial"/>
          <w:lang w:val="el-GR"/>
        </w:rPr>
        <w:t>χωρίς</w:t>
      </w:r>
      <w:proofErr w:type="spellEnd"/>
      <w:r w:rsidRPr="00630622">
        <w:rPr>
          <w:rFonts w:ascii="Arial" w:hAnsi="Arial"/>
          <w:lang w:val="el-GR"/>
        </w:rPr>
        <w:t xml:space="preserve"> </w:t>
      </w:r>
      <w:proofErr w:type="spellStart"/>
      <w:r w:rsidRPr="00630622">
        <w:rPr>
          <w:rFonts w:ascii="Arial" w:hAnsi="Arial"/>
          <w:lang w:val="el-GR"/>
        </w:rPr>
        <w:t>καμία</w:t>
      </w:r>
      <w:proofErr w:type="spellEnd"/>
      <w:r w:rsidRPr="00630622">
        <w:rPr>
          <w:rFonts w:ascii="Arial" w:hAnsi="Arial"/>
          <w:lang w:val="el-GR"/>
        </w:rPr>
        <w:t xml:space="preserve"> </w:t>
      </w:r>
      <w:proofErr w:type="spellStart"/>
      <w:r w:rsidRPr="00630622">
        <w:rPr>
          <w:rFonts w:ascii="Arial" w:hAnsi="Arial"/>
          <w:lang w:val="el-GR"/>
        </w:rPr>
        <w:t>οικονομική</w:t>
      </w:r>
      <w:proofErr w:type="spellEnd"/>
      <w:r w:rsidRPr="00630622">
        <w:rPr>
          <w:rFonts w:ascii="Arial" w:hAnsi="Arial"/>
          <w:lang w:val="el-GR"/>
        </w:rPr>
        <w:t xml:space="preserve"> </w:t>
      </w:r>
      <w:proofErr w:type="spellStart"/>
      <w:r w:rsidRPr="00630622">
        <w:rPr>
          <w:rFonts w:ascii="Arial" w:hAnsi="Arial"/>
          <w:lang w:val="el-GR"/>
        </w:rPr>
        <w:t>επιβάρυνση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4.10.1 </w:t>
      </w:r>
      <w:proofErr w:type="spellStart"/>
      <w:r w:rsidRPr="00630622">
        <w:rPr>
          <w:rFonts w:ascii="Arial" w:hAnsi="Arial"/>
          <w:lang w:val="el-GR"/>
        </w:rPr>
        <w:t>Ειδικό</w:t>
      </w:r>
      <w:proofErr w:type="spellEnd"/>
      <w:r w:rsidRPr="00630622">
        <w:rPr>
          <w:rFonts w:ascii="Arial" w:hAnsi="Arial"/>
          <w:lang w:val="el-GR"/>
        </w:rPr>
        <w:t xml:space="preserve"> </w:t>
      </w:r>
      <w:proofErr w:type="spellStart"/>
      <w:r w:rsidRPr="00630622">
        <w:rPr>
          <w:rFonts w:ascii="Arial" w:hAnsi="Arial"/>
          <w:lang w:val="el-GR"/>
        </w:rPr>
        <w:t>τεχνικό</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τεχνικούς</w:t>
      </w:r>
      <w:proofErr w:type="spellEnd"/>
      <w:r w:rsidRPr="00630622">
        <w:rPr>
          <w:rFonts w:ascii="Arial" w:hAnsi="Arial"/>
          <w:lang w:val="el-GR"/>
        </w:rPr>
        <w:t xml:space="preserve"> στον </w:t>
      </w:r>
      <w:proofErr w:type="spellStart"/>
      <w:r w:rsidRPr="00630622">
        <w:rPr>
          <w:rFonts w:ascii="Arial" w:hAnsi="Arial"/>
          <w:lang w:val="el-GR"/>
        </w:rPr>
        <w:t>τόπο</w:t>
      </w:r>
      <w:proofErr w:type="spellEnd"/>
      <w:r w:rsidRPr="00630622">
        <w:rPr>
          <w:rFonts w:ascii="Arial" w:hAnsi="Arial"/>
          <w:lang w:val="el-GR"/>
        </w:rPr>
        <w:t xml:space="preserve"> </w:t>
      </w:r>
      <w:proofErr w:type="spellStart"/>
      <w:r w:rsidRPr="00630622">
        <w:rPr>
          <w:rFonts w:ascii="Arial" w:hAnsi="Arial"/>
          <w:lang w:val="el-GR"/>
        </w:rPr>
        <w:t>εγκατάστασης</w:t>
      </w:r>
      <w:proofErr w:type="spellEnd"/>
      <w:r w:rsidRPr="00630622">
        <w:rPr>
          <w:rFonts w:ascii="Arial" w:hAnsi="Arial"/>
          <w:lang w:val="el-GR"/>
        </w:rPr>
        <w:t xml:space="preserve"> και </w:t>
      </w:r>
      <w:proofErr w:type="spellStart"/>
      <w:r w:rsidRPr="00630622">
        <w:rPr>
          <w:rFonts w:ascii="Arial" w:hAnsi="Arial"/>
          <w:lang w:val="el-GR"/>
        </w:rPr>
        <w:t>διάθεση</w:t>
      </w:r>
      <w:proofErr w:type="spellEnd"/>
      <w:r w:rsidRPr="00630622">
        <w:rPr>
          <w:rFonts w:ascii="Arial" w:hAnsi="Arial"/>
          <w:lang w:val="el-GR"/>
        </w:rPr>
        <w:t xml:space="preserve"> </w:t>
      </w:r>
      <w:proofErr w:type="spellStart"/>
      <w:r w:rsidRPr="00630622">
        <w:rPr>
          <w:rFonts w:ascii="Arial" w:hAnsi="Arial"/>
          <w:lang w:val="el-GR"/>
        </w:rPr>
        <w:t>αυτών</w:t>
      </w:r>
      <w:proofErr w:type="spellEnd"/>
      <w:r w:rsidRPr="00630622">
        <w:rPr>
          <w:rFonts w:ascii="Arial" w:hAnsi="Arial"/>
          <w:lang w:val="el-GR"/>
        </w:rPr>
        <w:t xml:space="preserve"> στην </w:t>
      </w:r>
      <w:proofErr w:type="spellStart"/>
      <w:r w:rsidRPr="00630622">
        <w:rPr>
          <w:rFonts w:ascii="Arial" w:hAnsi="Arial"/>
          <w:lang w:val="el-GR"/>
        </w:rPr>
        <w:t>επιτροπή</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για </w:t>
      </w:r>
      <w:proofErr w:type="spellStart"/>
      <w:r w:rsidRPr="00630622">
        <w:rPr>
          <w:rFonts w:ascii="Arial" w:hAnsi="Arial"/>
          <w:lang w:val="el-GR"/>
        </w:rPr>
        <w:t>επίδειξη</w:t>
      </w:r>
      <w:proofErr w:type="spellEnd"/>
      <w:r w:rsidRPr="00630622">
        <w:rPr>
          <w:rFonts w:ascii="Arial" w:hAnsi="Arial"/>
          <w:lang w:val="el-GR"/>
        </w:rPr>
        <w:t xml:space="preserve"> και </w:t>
      </w:r>
      <w:proofErr w:type="spellStart"/>
      <w:r w:rsidRPr="00630622">
        <w:rPr>
          <w:rFonts w:ascii="Arial" w:hAnsi="Arial"/>
          <w:lang w:val="el-GR"/>
        </w:rPr>
        <w:t>παροχή</w:t>
      </w:r>
      <w:proofErr w:type="spellEnd"/>
      <w:r w:rsidRPr="00630622">
        <w:rPr>
          <w:rFonts w:ascii="Arial" w:hAnsi="Arial"/>
          <w:lang w:val="el-GR"/>
        </w:rPr>
        <w:t xml:space="preserve"> </w:t>
      </w:r>
      <w:proofErr w:type="spellStart"/>
      <w:r w:rsidRPr="00630622">
        <w:rPr>
          <w:rFonts w:ascii="Arial" w:hAnsi="Arial"/>
          <w:lang w:val="el-GR"/>
        </w:rPr>
        <w:t>εξηγήσεων</w:t>
      </w:r>
      <w:proofErr w:type="spellEnd"/>
      <w:r w:rsidRPr="00630622">
        <w:rPr>
          <w:rFonts w:ascii="Arial" w:hAnsi="Arial"/>
          <w:lang w:val="el-GR"/>
        </w:rPr>
        <w:t xml:space="preserve"> </w:t>
      </w:r>
      <w:proofErr w:type="spellStart"/>
      <w:r w:rsidRPr="00630622">
        <w:rPr>
          <w:rFonts w:ascii="Arial" w:hAnsi="Arial"/>
          <w:lang w:val="el-GR"/>
        </w:rPr>
        <w:t>πάνω</w:t>
      </w:r>
      <w:proofErr w:type="spellEnd"/>
      <w:r w:rsidRPr="00630622">
        <w:rPr>
          <w:rFonts w:ascii="Arial" w:hAnsi="Arial"/>
          <w:lang w:val="el-GR"/>
        </w:rPr>
        <w:t xml:space="preserve"> στο </w:t>
      </w:r>
      <w:proofErr w:type="spellStart"/>
      <w:r w:rsidRPr="00630622">
        <w:rPr>
          <w:rFonts w:ascii="Arial" w:hAnsi="Arial"/>
          <w:lang w:val="el-GR"/>
        </w:rPr>
        <w:t>χειρισμό</w:t>
      </w:r>
      <w:proofErr w:type="spellEnd"/>
      <w:r w:rsidRPr="00630622">
        <w:rPr>
          <w:rFonts w:ascii="Arial" w:hAnsi="Arial"/>
          <w:lang w:val="el-GR"/>
        </w:rPr>
        <w:t xml:space="preserve">, τη λειτουργία και την περιγραφή του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Η </w:t>
      </w:r>
      <w:proofErr w:type="spellStart"/>
      <w:r w:rsidRPr="00630622">
        <w:rPr>
          <w:rFonts w:ascii="Arial" w:hAnsi="Arial"/>
          <w:lang w:val="el-GR"/>
        </w:rPr>
        <w:t>διάρκεια</w:t>
      </w:r>
      <w:proofErr w:type="spellEnd"/>
      <w:r w:rsidRPr="00630622">
        <w:rPr>
          <w:rFonts w:ascii="Arial" w:hAnsi="Arial"/>
          <w:lang w:val="el-GR"/>
        </w:rPr>
        <w:t xml:space="preserve"> της </w:t>
      </w:r>
      <w:proofErr w:type="spellStart"/>
      <w:r w:rsidRPr="00630622">
        <w:rPr>
          <w:rFonts w:ascii="Arial" w:hAnsi="Arial"/>
          <w:lang w:val="el-GR"/>
        </w:rPr>
        <w:t>επίδειξης</w:t>
      </w:r>
      <w:proofErr w:type="spellEnd"/>
      <w:r w:rsidRPr="00630622">
        <w:rPr>
          <w:rFonts w:ascii="Arial" w:hAnsi="Arial"/>
          <w:lang w:val="el-GR"/>
        </w:rPr>
        <w:t xml:space="preserve"> </w:t>
      </w:r>
      <w:proofErr w:type="spellStart"/>
      <w:r w:rsidRPr="00630622">
        <w:rPr>
          <w:rFonts w:ascii="Arial" w:hAnsi="Arial"/>
          <w:lang w:val="el-GR"/>
        </w:rPr>
        <w:t>αυτής</w:t>
      </w:r>
      <w:proofErr w:type="spellEnd"/>
      <w:r w:rsidRPr="00630622">
        <w:rPr>
          <w:rFonts w:ascii="Arial" w:hAnsi="Arial"/>
          <w:lang w:val="el-GR"/>
        </w:rPr>
        <w:t xml:space="preserve"> θα </w:t>
      </w:r>
      <w:proofErr w:type="spellStart"/>
      <w:r w:rsidRPr="00630622">
        <w:rPr>
          <w:rFonts w:ascii="Arial" w:hAnsi="Arial"/>
          <w:lang w:val="el-GR"/>
        </w:rPr>
        <w:t>είναι</w:t>
      </w:r>
      <w:proofErr w:type="spellEnd"/>
      <w:r w:rsidRPr="00630622">
        <w:rPr>
          <w:rFonts w:ascii="Arial" w:hAnsi="Arial"/>
          <w:lang w:val="el-GR"/>
        </w:rPr>
        <w:t xml:space="preserve"> το </w:t>
      </w:r>
      <w:proofErr w:type="spellStart"/>
      <w:r w:rsidRPr="00630622">
        <w:rPr>
          <w:rFonts w:ascii="Arial" w:hAnsi="Arial"/>
          <w:lang w:val="el-GR"/>
        </w:rPr>
        <w:t>λιγότερο</w:t>
      </w:r>
      <w:proofErr w:type="spellEnd"/>
      <w:r w:rsidRPr="00630622">
        <w:rPr>
          <w:rFonts w:ascii="Arial" w:hAnsi="Arial"/>
          <w:lang w:val="el-GR"/>
        </w:rPr>
        <w:t xml:space="preserve"> </w:t>
      </w:r>
      <w:proofErr w:type="spellStart"/>
      <w:r w:rsidRPr="00630622">
        <w:rPr>
          <w:rFonts w:ascii="Arial" w:hAnsi="Arial"/>
          <w:lang w:val="el-GR"/>
        </w:rPr>
        <w:t>μία</w:t>
      </w:r>
      <w:proofErr w:type="spellEnd"/>
      <w:r w:rsidRPr="00630622">
        <w:rPr>
          <w:rFonts w:ascii="Arial" w:hAnsi="Arial"/>
          <w:lang w:val="el-GR"/>
        </w:rPr>
        <w:t xml:space="preserve"> (1) και </w:t>
      </w:r>
      <w:proofErr w:type="spellStart"/>
      <w:r w:rsidRPr="00630622">
        <w:rPr>
          <w:rFonts w:ascii="Arial" w:hAnsi="Arial"/>
          <w:lang w:val="el-GR"/>
        </w:rPr>
        <w:t>δύναται</w:t>
      </w:r>
      <w:proofErr w:type="spellEnd"/>
      <w:r w:rsidRPr="00630622">
        <w:rPr>
          <w:rFonts w:ascii="Arial" w:hAnsi="Arial"/>
          <w:lang w:val="el-GR"/>
        </w:rPr>
        <w:t xml:space="preserve"> να </w:t>
      </w:r>
      <w:proofErr w:type="spellStart"/>
      <w:r w:rsidRPr="00630622">
        <w:rPr>
          <w:rFonts w:ascii="Arial" w:hAnsi="Arial"/>
          <w:lang w:val="el-GR"/>
        </w:rPr>
        <w:t>παραταθεί</w:t>
      </w:r>
      <w:proofErr w:type="spellEnd"/>
      <w:r w:rsidRPr="00630622">
        <w:rPr>
          <w:rFonts w:ascii="Arial" w:hAnsi="Arial"/>
          <w:lang w:val="el-GR"/>
        </w:rPr>
        <w:t xml:space="preserve"> σε </w:t>
      </w:r>
      <w:proofErr w:type="spellStart"/>
      <w:r w:rsidRPr="00630622">
        <w:rPr>
          <w:rFonts w:ascii="Arial" w:hAnsi="Arial"/>
          <w:lang w:val="el-GR"/>
        </w:rPr>
        <w:t>τέσσερις</w:t>
      </w:r>
      <w:proofErr w:type="spellEnd"/>
      <w:r w:rsidRPr="00630622">
        <w:rPr>
          <w:rFonts w:ascii="Arial" w:hAnsi="Arial"/>
          <w:lang w:val="el-GR"/>
        </w:rPr>
        <w:t xml:space="preserve"> (4)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ανάλογα</w:t>
      </w:r>
      <w:proofErr w:type="spellEnd"/>
      <w:r w:rsidRPr="00630622">
        <w:rPr>
          <w:rFonts w:ascii="Arial" w:hAnsi="Arial"/>
          <w:lang w:val="el-GR"/>
        </w:rPr>
        <w:t xml:space="preserve"> με την </w:t>
      </w:r>
      <w:proofErr w:type="spellStart"/>
      <w:r w:rsidRPr="00630622">
        <w:rPr>
          <w:rFonts w:ascii="Arial" w:hAnsi="Arial"/>
          <w:lang w:val="el-GR"/>
        </w:rPr>
        <w:t>απαίτηση</w:t>
      </w:r>
      <w:proofErr w:type="spellEnd"/>
      <w:r w:rsidRPr="00630622">
        <w:rPr>
          <w:rFonts w:ascii="Arial" w:hAnsi="Arial"/>
          <w:lang w:val="el-GR"/>
        </w:rPr>
        <w:t xml:space="preserve"> της </w:t>
      </w:r>
      <w:proofErr w:type="spellStart"/>
      <w:r w:rsidRPr="00630622">
        <w:rPr>
          <w:rFonts w:ascii="Arial" w:hAnsi="Arial"/>
          <w:lang w:val="el-GR"/>
        </w:rPr>
        <w:lastRenderedPageBreak/>
        <w:t>επιτροπής</w:t>
      </w:r>
      <w:proofErr w:type="spellEnd"/>
      <w:r w:rsidRPr="00630622">
        <w:rPr>
          <w:rFonts w:ascii="Arial" w:hAnsi="Arial"/>
          <w:lang w:val="el-GR"/>
        </w:rPr>
        <w:t xml:space="preserve">. Να </w:t>
      </w:r>
      <w:proofErr w:type="spellStart"/>
      <w:r w:rsidRPr="00630622">
        <w:rPr>
          <w:rFonts w:ascii="Arial" w:hAnsi="Arial"/>
          <w:lang w:val="el-GR"/>
        </w:rPr>
        <w:t>αναφερθεί</w:t>
      </w:r>
      <w:proofErr w:type="spellEnd"/>
      <w:r w:rsidRPr="00630622">
        <w:rPr>
          <w:rFonts w:ascii="Arial" w:hAnsi="Arial"/>
          <w:lang w:val="el-GR"/>
        </w:rPr>
        <w:t xml:space="preserve"> η </w:t>
      </w:r>
      <w:proofErr w:type="spellStart"/>
      <w:r w:rsidRPr="00630622">
        <w:rPr>
          <w:rFonts w:ascii="Arial" w:hAnsi="Arial"/>
          <w:lang w:val="el-GR"/>
        </w:rPr>
        <w:t>χρονική</w:t>
      </w:r>
      <w:proofErr w:type="spellEnd"/>
      <w:r w:rsidRPr="00630622">
        <w:rPr>
          <w:rFonts w:ascii="Arial" w:hAnsi="Arial"/>
          <w:lang w:val="el-GR"/>
        </w:rPr>
        <w:t xml:space="preserve"> </w:t>
      </w:r>
      <w:proofErr w:type="spellStart"/>
      <w:r w:rsidRPr="00630622">
        <w:rPr>
          <w:rFonts w:ascii="Arial" w:hAnsi="Arial"/>
          <w:lang w:val="el-GR"/>
        </w:rPr>
        <w:t>διάρκεια</w:t>
      </w:r>
      <w:proofErr w:type="spellEnd"/>
      <w:r w:rsidRPr="00630622">
        <w:rPr>
          <w:rFonts w:ascii="Arial" w:hAnsi="Arial"/>
          <w:lang w:val="el-GR"/>
        </w:rPr>
        <w:t xml:space="preserve">, σε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της </w:t>
      </w:r>
      <w:proofErr w:type="spellStart"/>
      <w:r w:rsidRPr="00630622">
        <w:rPr>
          <w:rFonts w:ascii="Arial" w:hAnsi="Arial"/>
          <w:lang w:val="el-GR"/>
        </w:rPr>
        <w:t>επίδειξης</w:t>
      </w:r>
      <w:proofErr w:type="spellEnd"/>
      <w:r w:rsidRPr="00630622">
        <w:rPr>
          <w:rFonts w:ascii="Arial" w:hAnsi="Arial"/>
          <w:lang w:val="el-GR"/>
        </w:rPr>
        <w:t xml:space="preserve"> που προσφέρεται.</w:t>
      </w:r>
    </w:p>
    <w:p w:rsidR="00DE7B87" w:rsidRPr="006151A8" w:rsidRDefault="00910E01">
      <w:pPr>
        <w:widowControl w:val="0"/>
        <w:spacing w:after="240"/>
        <w:jc w:val="both"/>
        <w:rPr>
          <w:rFonts w:ascii="Arial" w:eastAsia="Arial" w:hAnsi="Arial" w:cs="Arial"/>
          <w:lang w:val="el-GR"/>
        </w:rPr>
      </w:pPr>
      <w:r w:rsidRPr="00630622">
        <w:rPr>
          <w:rFonts w:ascii="Arial" w:hAnsi="Arial"/>
          <w:b/>
          <w:bCs/>
          <w:lang w:val="el-GR"/>
        </w:rPr>
        <w:t xml:space="preserve"> </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5. ΑΠΑΙΤΗΣΕΙΣ ΣΥΜΜΟΡΦΩΣΗΣ ΥΛΙΚΟΥ</w:t>
      </w:r>
    </w:p>
    <w:p w:rsidR="00DE7B87" w:rsidRPr="00630622" w:rsidRDefault="00910E01">
      <w:pPr>
        <w:pStyle w:val="Default"/>
        <w:tabs>
          <w:tab w:val="left" w:pos="1133"/>
        </w:tabs>
        <w:spacing w:before="239"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5.1     Συνοδευτικά Έγγραφα / Πιστοποιητικά</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5.1.1    Υποβολή Εγγράφων για Αξιολόγηση</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Κάθε προμηθευτής  να καταθέσει τα παρακάτω   μαζί με την προσφορά του :  </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5.1.1.1  Πλήρη περιγραφή</w:t>
      </w:r>
      <w:r w:rsidRPr="00630622">
        <w:rPr>
          <w:rFonts w:ascii="Arial" w:hAnsi="Arial"/>
          <w:sz w:val="24"/>
          <w:szCs w:val="24"/>
          <w:lang w:val="el-GR"/>
        </w:rPr>
        <w:t xml:space="preserve"> του προς προμήθεια είδους μαζί με πλήρη τεχνικά χαρακτηριστικά,  καθώς και οποιοδήποτε άλλο στοιχείο που προσδιορίζει ακριβώς το είδος και τον τρόπο λειτουργίας, που θα αναγράφεται στην ΤΕΧΝΙΚΗ ΠΡΟΣΦΟΡΑ.</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Πιστοποιητικό </w:t>
      </w:r>
      <w:r>
        <w:rPr>
          <w:rFonts w:ascii="Arial" w:hAnsi="Arial"/>
          <w:sz w:val="24"/>
          <w:szCs w:val="24"/>
          <w:lang w:val="pt-PT"/>
        </w:rPr>
        <w:t>ISO 9001</w:t>
      </w:r>
      <w:r w:rsidRPr="00630622">
        <w:rPr>
          <w:rFonts w:ascii="Arial" w:hAnsi="Arial"/>
          <w:sz w:val="24"/>
          <w:szCs w:val="24"/>
          <w:lang w:val="el-GR"/>
        </w:rPr>
        <w:t>:2008 (ισχύει ως 15 Σεπ 2018) ή μεταγενέστερο</w:t>
      </w:r>
      <w:r>
        <w:rPr>
          <w:rFonts w:ascii="Arial" w:hAnsi="Arial"/>
          <w:sz w:val="24"/>
          <w:szCs w:val="24"/>
          <w:lang w:val="pt-PT"/>
        </w:rPr>
        <w:t xml:space="preserve"> </w:t>
      </w:r>
      <w:r w:rsidRPr="00630622">
        <w:rPr>
          <w:rFonts w:ascii="Arial" w:hAnsi="Arial"/>
          <w:sz w:val="24"/>
          <w:szCs w:val="24"/>
          <w:lang w:val="el-GR"/>
        </w:rPr>
        <w:t>του αντιπροσώπου του κατασκευαστή στην Ελλάδα για εμπορία και διακίνηση ιατροτεχνολογικών προϊόντων.</w:t>
      </w:r>
    </w:p>
    <w:p w:rsidR="00DE7B87" w:rsidRPr="00630622" w:rsidRDefault="00910E01">
      <w:pPr>
        <w:pStyle w:val="Default"/>
        <w:tabs>
          <w:tab w:val="left" w:pos="1133"/>
        </w:tabs>
        <w:spacing w:line="99" w:lineRule="atLeast"/>
        <w:jc w:val="both"/>
        <w:rPr>
          <w:rFonts w:ascii="Arial" w:eastAsia="Arial" w:hAnsi="Arial" w:cs="Arial"/>
          <w:sz w:val="24"/>
          <w:szCs w:val="24"/>
          <w:lang w:val="el-GR"/>
        </w:rPr>
      </w:pPr>
      <w:r w:rsidRPr="00630622">
        <w:rPr>
          <w:rFonts w:ascii="Arial" w:hAnsi="Arial"/>
          <w:sz w:val="24"/>
          <w:szCs w:val="24"/>
          <w:lang w:val="el-GR"/>
        </w:rPr>
        <w:t xml:space="preserve">Βεβαίωση από κοινοποιημένο οργανισμό ότι ο αντιπρόσωπος του κατασκευαστή στην Ελλάδα εφαρμόζει σύστημα αρχών και κατευθυντηρίων γραμμών ορθής διανομής σύμφωνα με την υπουργική απόφαση ΔΥ8δ/Γ.Π.ΟΙΚ./1348/2004 (ΦΕΚ 32/Β/16-01-2004) </w:t>
      </w:r>
    </w:p>
    <w:p w:rsidR="00DE7B87" w:rsidRPr="00630622" w:rsidRDefault="00910E01">
      <w:pPr>
        <w:pStyle w:val="Default"/>
        <w:tabs>
          <w:tab w:val="left" w:pos="1133"/>
        </w:tabs>
        <w:spacing w:line="99" w:lineRule="atLeast"/>
        <w:jc w:val="both"/>
        <w:rPr>
          <w:rFonts w:ascii="Arial" w:eastAsia="Arial" w:hAnsi="Arial" w:cs="Arial"/>
          <w:sz w:val="24"/>
          <w:szCs w:val="24"/>
          <w:lang w:val="el-GR"/>
        </w:rPr>
      </w:pPr>
      <w:r w:rsidRPr="00630622">
        <w:rPr>
          <w:rFonts w:ascii="Arial" w:hAnsi="Arial"/>
          <w:sz w:val="24"/>
          <w:szCs w:val="24"/>
          <w:lang w:val="el-GR"/>
        </w:rPr>
        <w:t xml:space="preserve"> Πιστοποιητικό </w:t>
      </w:r>
      <w:r>
        <w:rPr>
          <w:rFonts w:ascii="Arial" w:hAnsi="Arial"/>
          <w:sz w:val="24"/>
          <w:szCs w:val="24"/>
        </w:rPr>
        <w:t>ISO</w:t>
      </w:r>
      <w:r w:rsidRPr="00630622">
        <w:rPr>
          <w:rFonts w:ascii="Arial" w:hAnsi="Arial"/>
          <w:sz w:val="24"/>
          <w:szCs w:val="24"/>
          <w:lang w:val="el-GR"/>
        </w:rPr>
        <w:t xml:space="preserve"> 13485:2003 του κατασκευαστή των υλικών για παραγωγή και διάθεση ιατροτεχνολογικών προϊόντων</w:t>
      </w:r>
    </w:p>
    <w:p w:rsidR="00DE7B87" w:rsidRPr="00630622" w:rsidRDefault="00910E01">
      <w:pPr>
        <w:pStyle w:val="Default"/>
        <w:tabs>
          <w:tab w:val="left" w:pos="1133"/>
        </w:tabs>
        <w:spacing w:line="99" w:lineRule="atLeast"/>
        <w:jc w:val="both"/>
        <w:rPr>
          <w:rFonts w:ascii="Arial" w:eastAsia="Arial" w:hAnsi="Arial" w:cs="Arial"/>
          <w:b/>
          <w:bCs/>
          <w:sz w:val="24"/>
          <w:szCs w:val="24"/>
          <w:lang w:val="el-GR"/>
        </w:rPr>
      </w:pPr>
      <w:r w:rsidRPr="00630622">
        <w:rPr>
          <w:rFonts w:ascii="Arial" w:hAnsi="Arial"/>
          <w:sz w:val="24"/>
          <w:szCs w:val="24"/>
          <w:lang w:val="el-GR"/>
        </w:rPr>
        <w:t xml:space="preserve"> Πιστοποιητικό  </w:t>
      </w:r>
      <w:r>
        <w:rPr>
          <w:rFonts w:ascii="Arial" w:hAnsi="Arial"/>
          <w:sz w:val="24"/>
          <w:szCs w:val="24"/>
        </w:rPr>
        <w:t>CE</w:t>
      </w:r>
      <w:r w:rsidRPr="00630622">
        <w:rPr>
          <w:rFonts w:ascii="Arial" w:hAnsi="Arial"/>
          <w:sz w:val="24"/>
          <w:szCs w:val="24"/>
          <w:lang w:val="el-GR"/>
        </w:rPr>
        <w:t xml:space="preserve">  σύμφωνα  με  την  93/42/ΕΟΚ  για  κάθε προσφερόμενο υλικό από κοινοποιημένο οργανισμό ή Πιστοποιητικό του κοινοποιημένου οργανισμού όπου θα δηλώνεται ή χορήγηση  του  δικαιώματος   στο  κατασκευαστή  να   επιθέτει  την σήμανση </w:t>
      </w:r>
      <w:r>
        <w:rPr>
          <w:rFonts w:ascii="Arial" w:hAnsi="Arial"/>
          <w:sz w:val="24"/>
          <w:szCs w:val="24"/>
          <w:lang w:val="fr-FR"/>
        </w:rPr>
        <w:t xml:space="preserve">CE </w:t>
      </w:r>
      <w:r w:rsidRPr="00630622">
        <w:rPr>
          <w:rFonts w:ascii="Arial" w:hAnsi="Arial"/>
          <w:sz w:val="24"/>
          <w:szCs w:val="24"/>
          <w:lang w:val="el-GR"/>
        </w:rPr>
        <w:t xml:space="preserve">μαζί με τον τετραψήφιο αριθμό του, επί του προϊόντος  η Δήλωση Συμμόρφωσης του Κατασκευαστή, συνοδευόμενα από πίνακα προϊόντων όπου θα αναφέρεται η ομάδα των προσφερομένων ειδών.  </w:t>
      </w: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u w:val="single"/>
          <w:lang w:val="el-GR"/>
        </w:rPr>
      </w:pPr>
      <w:r w:rsidRPr="00630622">
        <w:rPr>
          <w:rFonts w:ascii="Arial" w:hAnsi="Arial"/>
          <w:b/>
          <w:bCs/>
          <w:sz w:val="24"/>
          <w:szCs w:val="24"/>
          <w:lang w:val="el-GR"/>
        </w:rPr>
        <w:t xml:space="preserve">   5.1.1.2  Πρωτότυπο διαφημιστικό βιβλιάριο</w:t>
      </w:r>
      <w:r w:rsidRPr="00630622">
        <w:rPr>
          <w:rFonts w:ascii="Arial" w:hAnsi="Arial"/>
          <w:sz w:val="24"/>
          <w:szCs w:val="24"/>
          <w:lang w:val="el-GR"/>
        </w:rPr>
        <w:t xml:space="preserve"> ή φυλλάδιο της εταιρείας (Ρ</w:t>
      </w:r>
      <w:r>
        <w:rPr>
          <w:rFonts w:ascii="Arial" w:hAnsi="Arial"/>
          <w:sz w:val="24"/>
          <w:szCs w:val="24"/>
          <w:lang w:val="pt-PT"/>
        </w:rPr>
        <w:t xml:space="preserve">ROSPECTUS), </w:t>
      </w:r>
      <w:r w:rsidRPr="00630622">
        <w:rPr>
          <w:rFonts w:ascii="Arial" w:hAnsi="Arial"/>
          <w:sz w:val="24"/>
          <w:szCs w:val="24"/>
          <w:lang w:val="el-GR"/>
        </w:rPr>
        <w:t xml:space="preserve">για το συγκεκριμένο είδος μαζί με τα απαραίτητα παρελκόμενα και συστήματα που  το συνοδεύουν απαραίτητα,  που  να περιέχει τα γενικά τεχνικά χαρακτηριστικά τους. Επίσης πιστοποιητικά, στα οποία  θα βεβαιώνονται απαραίτητα: Ότι το εργοστάσιο κατασκευής του προς προμήθεια υλικού   είναι   πιστοποιημένο   κατά </w:t>
      </w:r>
      <w:r>
        <w:rPr>
          <w:rFonts w:ascii="Arial" w:hAnsi="Arial"/>
          <w:sz w:val="24"/>
          <w:szCs w:val="24"/>
          <w:lang w:val="it-IT"/>
        </w:rPr>
        <w:t>ISO 13485</w:t>
      </w:r>
      <w:r w:rsidRPr="00630622">
        <w:rPr>
          <w:rFonts w:ascii="Arial" w:hAnsi="Arial"/>
          <w:sz w:val="24"/>
          <w:szCs w:val="24"/>
          <w:lang w:val="el-GR"/>
        </w:rPr>
        <w:t xml:space="preserve">:2012  (ισχύει έως 15 Σεπ 2018)ή μεταγενέστερο   ή   με   άλλο   αποδεδειγμένα ισοδύναμο κρατικό έγγραφο, ο φορέας που πραγματοποίησε την  πιστοποίηση, η χρονολογία πιστοποίησης του εργοστασίου, ο χρόνος λήξης της πιστοποίησης, ο αριθμός   πιστοποίησης,    το   ονοματεπώνυμο   του   υπεύθυνου   του   φορέα   που πραγματοποίησε την πιστοποίηση του εργοστασίου (διεύθυνση, αριθμό τηλεφώνου και </w:t>
      </w:r>
      <w:r>
        <w:rPr>
          <w:rFonts w:ascii="Arial" w:hAnsi="Arial"/>
          <w:sz w:val="24"/>
          <w:szCs w:val="24"/>
        </w:rPr>
        <w:t>F</w:t>
      </w:r>
      <w:r w:rsidRPr="00630622">
        <w:rPr>
          <w:rFonts w:ascii="Arial" w:hAnsi="Arial"/>
          <w:sz w:val="24"/>
          <w:szCs w:val="24"/>
          <w:lang w:val="el-GR"/>
        </w:rPr>
        <w:t>ΑΧ). και η χρονολογία που έχει  κατασκευαστεί το προσφερόμενο υλικό.</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του προμηθευτή ή του κατασκευαστή ή του νόμιμου εκπροσώπου αυτού, στην οποία να δηλώνεται:</w:t>
      </w:r>
    </w:p>
    <w:p w:rsidR="00DE7B87" w:rsidRPr="00630622" w:rsidRDefault="00910E01">
      <w:pPr>
        <w:pStyle w:val="Default"/>
        <w:spacing w:line="99" w:lineRule="atLeast"/>
        <w:jc w:val="both"/>
        <w:rPr>
          <w:rFonts w:ascii="Arial" w:eastAsia="Arial" w:hAnsi="Arial" w:cs="Arial"/>
          <w:b/>
          <w:bCs/>
          <w:sz w:val="24"/>
          <w:szCs w:val="24"/>
          <w:lang w:val="el-GR"/>
        </w:rPr>
      </w:pPr>
      <w:r w:rsidRPr="00630622">
        <w:rPr>
          <w:rFonts w:ascii="Arial" w:hAnsi="Arial"/>
          <w:b/>
          <w:bCs/>
          <w:sz w:val="24"/>
          <w:szCs w:val="24"/>
          <w:lang w:val="el-GR"/>
        </w:rPr>
        <w:lastRenderedPageBreak/>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5.1.1.3.1</w:t>
      </w:r>
      <w:r w:rsidRPr="00630622">
        <w:rPr>
          <w:rFonts w:ascii="Arial" w:hAnsi="Arial"/>
          <w:sz w:val="24"/>
          <w:szCs w:val="24"/>
          <w:lang w:val="el-GR"/>
        </w:rPr>
        <w:t xml:space="preserve"> Ο παρεχόμενος </w:t>
      </w:r>
      <w:r w:rsidRPr="00630622">
        <w:rPr>
          <w:rFonts w:ascii="Arial" w:hAnsi="Arial"/>
          <w:b/>
          <w:bCs/>
          <w:sz w:val="24"/>
          <w:szCs w:val="24"/>
          <w:lang w:val="el-GR"/>
        </w:rPr>
        <w:t>χρόνος  εγγύησης</w:t>
      </w:r>
      <w:r w:rsidRPr="00630622">
        <w:rPr>
          <w:rFonts w:ascii="Arial" w:hAnsi="Arial"/>
          <w:sz w:val="24"/>
          <w:szCs w:val="24"/>
          <w:lang w:val="el-GR"/>
        </w:rPr>
        <w:t xml:space="preserve">,  ο  οποίος δεν πρέπει να είναι  κάτω από τρία (3) έτη (παράγραφος 4.9.1),  η αποδοχή των καθοριζόμενων   στις   παραγράφους   </w:t>
      </w:r>
      <w:r w:rsidRPr="00630622">
        <w:rPr>
          <w:rFonts w:ascii="Arial" w:hAnsi="Arial"/>
          <w:b/>
          <w:bCs/>
          <w:sz w:val="24"/>
          <w:szCs w:val="24"/>
          <w:lang w:val="el-GR"/>
        </w:rPr>
        <w:t xml:space="preserve">4.9.1.1  </w:t>
      </w:r>
      <w:r w:rsidRPr="00630622">
        <w:rPr>
          <w:rFonts w:ascii="Arial" w:hAnsi="Arial"/>
          <w:sz w:val="24"/>
          <w:szCs w:val="24"/>
          <w:lang w:val="el-GR"/>
        </w:rPr>
        <w:t xml:space="preserve"> έως   και   </w:t>
      </w:r>
      <w:r w:rsidRPr="00630622">
        <w:rPr>
          <w:rFonts w:ascii="Arial" w:hAnsi="Arial"/>
          <w:b/>
          <w:bCs/>
          <w:sz w:val="24"/>
          <w:szCs w:val="24"/>
          <w:lang w:val="el-GR"/>
        </w:rPr>
        <w:t>4.9.1.6</w:t>
      </w:r>
      <w:r w:rsidRPr="00630622">
        <w:rPr>
          <w:rFonts w:ascii="Arial" w:hAnsi="Arial"/>
          <w:sz w:val="24"/>
          <w:szCs w:val="24"/>
          <w:lang w:val="el-GR"/>
        </w:rPr>
        <w:t xml:space="preserve">   και   ότι   κατά   την παράδοση του υπό προμήθεια είδους θα παραδίδεται πρωτότυπη εγγύηση του εργοστασίου   κατασκευής   και   όχι   φωτοαντίγραφο στην οποία θα φαίνεται και ο συγκεκριμένος εργοστασιακός αριθμός (</w:t>
      </w:r>
      <w:r>
        <w:rPr>
          <w:rFonts w:ascii="Arial" w:hAnsi="Arial"/>
          <w:sz w:val="24"/>
          <w:szCs w:val="24"/>
          <w:lang w:val="de-DE"/>
        </w:rPr>
        <w:t>SERIAL</w:t>
      </w:r>
      <w:r w:rsidRPr="00630622">
        <w:rPr>
          <w:rFonts w:ascii="Arial" w:hAnsi="Arial"/>
          <w:sz w:val="24"/>
          <w:szCs w:val="24"/>
          <w:lang w:val="el-GR"/>
        </w:rPr>
        <w:t xml:space="preserve"> </w:t>
      </w:r>
      <w:r>
        <w:rPr>
          <w:rFonts w:ascii="Arial" w:hAnsi="Arial"/>
          <w:sz w:val="24"/>
          <w:szCs w:val="24"/>
          <w:lang w:val="de-DE"/>
        </w:rPr>
        <w:t>NUMBER</w:t>
      </w:r>
      <w:r w:rsidRPr="00630622">
        <w:rPr>
          <w:rFonts w:ascii="Arial" w:hAnsi="Arial"/>
          <w:sz w:val="24"/>
          <w:szCs w:val="24"/>
          <w:lang w:val="el-GR"/>
        </w:rPr>
        <w:t xml:space="preserve">).   Σε </w:t>
      </w:r>
      <w:r w:rsidRPr="00630622">
        <w:rPr>
          <w:rFonts w:ascii="Arial" w:hAnsi="Arial"/>
          <w:i/>
          <w:iCs/>
          <w:sz w:val="24"/>
          <w:szCs w:val="24"/>
          <w:lang w:val="el-GR"/>
        </w:rPr>
        <w:t xml:space="preserve">  </w:t>
      </w:r>
      <w:r w:rsidRPr="00630622">
        <w:rPr>
          <w:rFonts w:ascii="Arial" w:hAnsi="Arial"/>
          <w:sz w:val="24"/>
          <w:szCs w:val="24"/>
          <w:lang w:val="el-GR"/>
        </w:rPr>
        <w:t>περίπτωση   που  κάποιο εξάρτημα ή σύστημα του εξαιρείται, της χρονικής εγγυήσεως, αυτό να αναφέρεται ρητά και να προσδιορίζεται από τον προμηθευτή ο τρόπος εγγυήσεως</w:t>
      </w:r>
      <w:r w:rsidRPr="00630622">
        <w:rPr>
          <w:rFonts w:ascii="Arial" w:hAnsi="Arial"/>
          <w:b/>
          <w:bCs/>
          <w:sz w:val="24"/>
          <w:szCs w:val="24"/>
          <w:lang w:val="el-GR"/>
        </w:rPr>
        <w:t>.</w:t>
      </w:r>
      <w:r w:rsidRPr="00630622">
        <w:rPr>
          <w:rFonts w:ascii="Arial" w:hAnsi="Arial"/>
          <w:sz w:val="24"/>
          <w:szCs w:val="24"/>
          <w:lang w:val="el-GR"/>
        </w:rPr>
        <w:t xml:space="preserve">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5.1.1.3.2</w:t>
      </w:r>
      <w:r w:rsidRPr="00630622">
        <w:rPr>
          <w:rFonts w:ascii="Arial" w:hAnsi="Arial"/>
          <w:sz w:val="24"/>
          <w:szCs w:val="24"/>
          <w:lang w:val="el-GR"/>
        </w:rPr>
        <w:t xml:space="preserve"> Ότι υπάρχει </w:t>
      </w:r>
      <w:r w:rsidRPr="00630622">
        <w:rPr>
          <w:rFonts w:ascii="Arial" w:hAnsi="Arial"/>
          <w:b/>
          <w:bCs/>
          <w:sz w:val="24"/>
          <w:szCs w:val="24"/>
          <w:lang w:val="el-GR"/>
        </w:rPr>
        <w:t>δυνατότητα υποστηρίξεως</w:t>
      </w:r>
      <w:r w:rsidRPr="00630622">
        <w:rPr>
          <w:rFonts w:ascii="Arial" w:hAnsi="Arial"/>
          <w:sz w:val="24"/>
          <w:szCs w:val="24"/>
          <w:lang w:val="el-GR"/>
        </w:rPr>
        <w:t xml:space="preserve"> του προς προμήθεια είδους με ανταλλακτικά και αναλώσιμα για δέκα (10) τουλάχιστον χρόνια (παράγραφος 4.9.2)</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5.1.1.3.3</w:t>
      </w:r>
      <w:r w:rsidRPr="00630622">
        <w:rPr>
          <w:rFonts w:ascii="Arial" w:hAnsi="Arial"/>
          <w:sz w:val="24"/>
          <w:szCs w:val="24"/>
          <w:lang w:val="el-GR"/>
        </w:rPr>
        <w:t xml:space="preserve">  Το   </w:t>
      </w:r>
      <w:r w:rsidRPr="00630622">
        <w:rPr>
          <w:rFonts w:ascii="Arial" w:hAnsi="Arial"/>
          <w:b/>
          <w:bCs/>
          <w:sz w:val="24"/>
          <w:szCs w:val="24"/>
          <w:lang w:val="el-GR"/>
        </w:rPr>
        <w:t>ετήσιο     κόστος</w:t>
      </w:r>
      <w:r w:rsidRPr="00630622">
        <w:rPr>
          <w:rFonts w:ascii="Arial" w:hAnsi="Arial"/>
          <w:sz w:val="24"/>
          <w:szCs w:val="24"/>
          <w:lang w:val="el-GR"/>
        </w:rPr>
        <w:t xml:space="preserve">    </w:t>
      </w:r>
      <w:r>
        <w:rPr>
          <w:rFonts w:ascii="Arial" w:hAnsi="Arial"/>
          <w:sz w:val="24"/>
          <w:szCs w:val="24"/>
          <w:lang w:val="de-DE"/>
        </w:rPr>
        <w:t>SERVICE</w:t>
      </w:r>
      <w:r w:rsidRPr="00630622">
        <w:rPr>
          <w:rFonts w:ascii="Arial" w:hAnsi="Arial"/>
          <w:sz w:val="24"/>
          <w:szCs w:val="24"/>
          <w:lang w:val="el-GR"/>
        </w:rPr>
        <w:t xml:space="preserve">    (προληπτικής συντήρησης και επισκευών) του είδους και των επί μέρους συστημάτων του, εφόσον απαιτείται, καθώς και ο τρόπος (τύπος) αναπροσαρμογής των τιμών αυτών (για όσα χρόνια δήλωσε ότι θα παρέχει υποστήριξη σε ανταλλακτικά και πλήρη συντήρηση και επισκευή) για </w:t>
      </w:r>
      <w:r>
        <w:rPr>
          <w:rFonts w:ascii="Arial" w:hAnsi="Arial"/>
          <w:b/>
          <w:bCs/>
          <w:sz w:val="24"/>
          <w:szCs w:val="24"/>
          <w:lang w:val="de-DE"/>
        </w:rPr>
        <w:t>SERVICE</w:t>
      </w:r>
      <w:r w:rsidRPr="00630622">
        <w:rPr>
          <w:rFonts w:ascii="Arial" w:hAnsi="Arial"/>
          <w:sz w:val="24"/>
          <w:szCs w:val="24"/>
          <w:lang w:val="el-GR"/>
        </w:rPr>
        <w:t xml:space="preserve"> χωρίς ανταλλακτικά και για </w:t>
      </w:r>
      <w:r>
        <w:rPr>
          <w:rFonts w:ascii="Arial" w:hAnsi="Arial"/>
          <w:b/>
          <w:bCs/>
          <w:sz w:val="24"/>
          <w:szCs w:val="24"/>
          <w:lang w:val="de-DE"/>
        </w:rPr>
        <w:t>SERVICE</w:t>
      </w:r>
      <w:r w:rsidRPr="00630622">
        <w:rPr>
          <w:rFonts w:ascii="Arial" w:hAnsi="Arial"/>
          <w:sz w:val="24"/>
          <w:szCs w:val="24"/>
          <w:lang w:val="el-GR"/>
        </w:rPr>
        <w:t xml:space="preserve"> με ανταλλακτικά σε βάρος του προμηθευτή κατά την περίοδο της εγγύησης και μετά την περίοδο της παρεχόμενης εγγύησης καλής λειτουργίας.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5.1.1.3.4</w:t>
      </w:r>
      <w:r w:rsidRPr="00630622">
        <w:rPr>
          <w:rFonts w:ascii="Arial" w:hAnsi="Arial"/>
          <w:sz w:val="24"/>
          <w:szCs w:val="24"/>
          <w:lang w:val="el-GR"/>
        </w:rPr>
        <w:t xml:space="preserve">  Ότι κατά την παράδοση θα συνοδεύουν το υλικό τα τεχνικά εγχειρίδια λειτουργίας, συντήρησης και επισκευής μαζί με όλα τα απαραίτητα σχεδιαγράμματα στην ελληνική και αγγλική γλώσσα, ώστε να είναι δυνατή η συντήρηση του, καθώς και κατάλογοι ανταλλακτικών και αναλωσίμων (εφόσον απαιτούνται και δηλώθηκαν στην προσφορά).</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5.1.1.4</w:t>
      </w:r>
      <w:r w:rsidRPr="00630622">
        <w:rPr>
          <w:rFonts w:ascii="Arial" w:hAnsi="Arial"/>
          <w:sz w:val="24"/>
          <w:szCs w:val="24"/>
          <w:lang w:val="el-GR"/>
        </w:rPr>
        <w:t xml:space="preserve"> Συνημμένα να υποβάλλεται σχετικό έγγραφο του κατασκευαστικού οίκου στο οποίο να δηλώνεται, ο υπεύθυνος για την τεχνική υποστήριξη του υπό προμήθεια υλικού στην Ελλάδα και το χρονικό διάστημα για το οποίο θα είναι υπεύθυνος.</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5.1.1.5</w:t>
      </w:r>
      <w:r w:rsidRPr="00630622">
        <w:rPr>
          <w:rFonts w:ascii="Arial" w:hAnsi="Arial"/>
          <w:sz w:val="24"/>
          <w:szCs w:val="24"/>
          <w:lang w:val="el-GR"/>
        </w:rPr>
        <w:t xml:space="preserve">  </w:t>
      </w:r>
      <w:r w:rsidRPr="00630622">
        <w:rPr>
          <w:rFonts w:ascii="Arial" w:hAnsi="Arial"/>
          <w:b/>
          <w:bCs/>
          <w:sz w:val="24"/>
          <w:szCs w:val="24"/>
          <w:lang w:val="el-GR"/>
        </w:rPr>
        <w:t>Χρονοδιάγραμμα προληπτικής συντήρησης</w:t>
      </w:r>
      <w:r w:rsidRPr="00630622">
        <w:rPr>
          <w:rFonts w:ascii="Arial" w:hAnsi="Arial"/>
          <w:sz w:val="24"/>
          <w:szCs w:val="24"/>
          <w:lang w:val="el-GR"/>
        </w:rPr>
        <w:t>, σύμφωνα με τον κατασκευαστή για όσα χρόνια δήλωσε ότι θα παρέχει υποστήριξη σε ανταλλακτικά και αναλώσιμα με περιγραφή της απαιτούμενης εργασίας και των χρησιμοποιουμένων ανταλλακτικών.</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5.1.1.6</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ότι ο προμηθευτής αναλαμβάνει (χωρίς καμία οικονομική επιβάρυνση της Υπηρεσίας) την </w:t>
      </w:r>
      <w:r w:rsidRPr="00630622">
        <w:rPr>
          <w:rFonts w:ascii="Arial" w:hAnsi="Arial"/>
          <w:b/>
          <w:bCs/>
          <w:sz w:val="24"/>
          <w:szCs w:val="24"/>
          <w:lang w:val="el-GR"/>
        </w:rPr>
        <w:t>εκπαίδευση</w:t>
      </w:r>
      <w:r w:rsidRPr="00630622">
        <w:rPr>
          <w:rFonts w:ascii="Arial" w:hAnsi="Arial"/>
          <w:sz w:val="24"/>
          <w:szCs w:val="24"/>
          <w:lang w:val="el-GR"/>
        </w:rPr>
        <w:t xml:space="preserve"> κατάλληλου τεχνικού και επιστημονικού προσωπικού, στη λειτουργία, στις επισκευές, στη συντήρηση, στον έλεγχο και στα προστατευτικά μέτρα ασφαλείας του προσωπικού για το προς προμήθεια είδος, όπως αναλυτικά καθορίζεται στις παραγράφους 4.10.1 και 4.10.2.</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5.1.1.7</w:t>
      </w:r>
      <w:r w:rsidRPr="00630622">
        <w:rPr>
          <w:rFonts w:ascii="Arial" w:hAnsi="Arial"/>
          <w:sz w:val="24"/>
          <w:szCs w:val="24"/>
          <w:lang w:val="el-GR"/>
        </w:rPr>
        <w:t xml:space="preserve">  </w:t>
      </w:r>
      <w:r w:rsidRPr="00630622">
        <w:rPr>
          <w:rFonts w:ascii="Arial" w:hAnsi="Arial"/>
          <w:b/>
          <w:bCs/>
          <w:sz w:val="24"/>
          <w:szCs w:val="24"/>
          <w:lang w:val="el-GR"/>
        </w:rPr>
        <w:t>Έγγραφη    δήλωση</w:t>
      </w:r>
      <w:r w:rsidRPr="00630622">
        <w:rPr>
          <w:rFonts w:ascii="Arial" w:hAnsi="Arial"/>
          <w:sz w:val="24"/>
          <w:szCs w:val="24"/>
          <w:lang w:val="el-GR"/>
        </w:rPr>
        <w:t xml:space="preserve">    στην   ποια    θα    δηλώνεται    ότι η μεταφορά, παράδοση  και  εγκατάσταση  του  υπό προμήθεια είδους θα πραγματοποιηθεί με δαπάνη του προμηθευτή (εργασίες κατασκευής, υποδομής και προμήθεια υλικών για την   πλήρη   εγκατάσταση   πραγματοποιείται   με   μέριμνα   του   προμηθευτή). </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b/>
          <w:bCs/>
          <w:sz w:val="24"/>
          <w:szCs w:val="24"/>
          <w:lang w:val="el-GR"/>
        </w:rPr>
        <w:t xml:space="preserve">    5.1.1.8 </w:t>
      </w:r>
      <w:r w:rsidRPr="00630622">
        <w:rPr>
          <w:rFonts w:ascii="Arial" w:hAnsi="Arial"/>
          <w:sz w:val="24"/>
          <w:szCs w:val="24"/>
          <w:lang w:val="el-GR"/>
        </w:rPr>
        <w:t xml:space="preserve"> </w:t>
      </w:r>
      <w:r w:rsidRPr="00630622">
        <w:rPr>
          <w:rFonts w:ascii="Arial" w:hAnsi="Arial"/>
          <w:b/>
          <w:bCs/>
          <w:sz w:val="24"/>
          <w:szCs w:val="24"/>
          <w:u w:val="single"/>
          <w:lang w:val="el-GR"/>
        </w:rPr>
        <w:t>Πλήρη κατάλογο</w:t>
      </w:r>
      <w:r w:rsidRPr="00630622">
        <w:rPr>
          <w:rFonts w:ascii="Arial" w:hAnsi="Arial"/>
          <w:sz w:val="24"/>
          <w:szCs w:val="24"/>
          <w:lang w:val="el-GR"/>
        </w:rPr>
        <w:t xml:space="preserve"> (αν είναι δυνατόν εικονογραφημένο) στον οποίο θα φαίνεται ο αριθμός ονομαστικού (αν υπάρχει), ο αριθμός κατασκευαστή η ονομασία του στην ελληνική γλώσσα, η τιμή μονάδας καθώς και ο τρόπος αναπροσαρμογής αυτής, για τα χρόνια που δηλώθηκε στην προσφορά ότι υπάρχει δυνατότητα υποστήριξης, </w:t>
      </w:r>
      <w:r w:rsidRPr="00630622">
        <w:rPr>
          <w:rFonts w:ascii="Arial" w:hAnsi="Arial"/>
          <w:b/>
          <w:bCs/>
          <w:sz w:val="24"/>
          <w:szCs w:val="24"/>
          <w:u w:val="single"/>
          <w:lang w:val="el-GR"/>
        </w:rPr>
        <w:t>για</w:t>
      </w:r>
      <w:r w:rsidRPr="00630622">
        <w:rPr>
          <w:rFonts w:ascii="Arial" w:hAnsi="Arial"/>
          <w:sz w:val="24"/>
          <w:szCs w:val="24"/>
          <w:u w:val="single"/>
          <w:lang w:val="el-GR"/>
        </w:rPr>
        <w:t>:</w:t>
      </w:r>
    </w:p>
    <w:p w:rsidR="00DE7B87" w:rsidRPr="00630622" w:rsidRDefault="00DE7B87">
      <w:pPr>
        <w:pStyle w:val="Default"/>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5.1.1.9</w:t>
      </w:r>
      <w:r w:rsidRPr="00630622">
        <w:rPr>
          <w:rFonts w:ascii="Arial" w:eastAsia="Arial" w:hAnsi="Arial" w:cs="Arial"/>
          <w:sz w:val="24"/>
          <w:szCs w:val="24"/>
          <w:lang w:val="el-GR"/>
        </w:rPr>
        <w:tab/>
      </w:r>
      <w:r w:rsidRPr="00630622">
        <w:rPr>
          <w:rFonts w:ascii="Arial" w:hAnsi="Arial"/>
          <w:b/>
          <w:bCs/>
          <w:sz w:val="24"/>
          <w:szCs w:val="24"/>
          <w:lang w:val="el-GR"/>
        </w:rPr>
        <w:t>Τα   αναλώσιμα   υλικά</w:t>
      </w:r>
      <w:r w:rsidRPr="00630622">
        <w:rPr>
          <w:rFonts w:ascii="Arial" w:hAnsi="Arial"/>
          <w:sz w:val="24"/>
          <w:szCs w:val="24"/>
          <w:lang w:val="el-GR"/>
        </w:rPr>
        <w:t xml:space="preserve">      που   απαιτούνται   (εφόσον απαιτούνται) για την εξασφάλιση της λειτουργίας του υπό προμήθεια είδους ώστε να επιτυγχάνεται   ο   σκοπός   για   τον   οποίο   προορίζεται.   </w:t>
      </w:r>
      <w:r w:rsidRPr="00630622">
        <w:rPr>
          <w:rFonts w:ascii="Arial" w:hAnsi="Arial"/>
          <w:sz w:val="24"/>
          <w:szCs w:val="24"/>
          <w:u w:val="single"/>
          <w:lang w:val="el-GR"/>
        </w:rPr>
        <w:t>Σε   περίπτωση   που δεν απαιτούνται  να αναγράφεται   στο   φύλλο   συμμόρφωσης</w:t>
      </w:r>
      <w:r w:rsidRPr="00630622">
        <w:rPr>
          <w:rFonts w:ascii="Arial" w:hAnsi="Arial"/>
          <w:sz w:val="24"/>
          <w:szCs w:val="24"/>
          <w:lang w:val="el-GR"/>
        </w:rPr>
        <w:t>.</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5.1.1.9.1</w:t>
      </w:r>
      <w:r w:rsidRPr="00630622">
        <w:rPr>
          <w:rFonts w:ascii="Arial" w:eastAsia="Arial" w:hAnsi="Arial" w:cs="Arial"/>
          <w:sz w:val="24"/>
          <w:szCs w:val="24"/>
          <w:lang w:val="el-GR"/>
        </w:rPr>
        <w:tab/>
      </w:r>
      <w:r w:rsidRPr="00630622">
        <w:rPr>
          <w:rFonts w:ascii="Arial" w:hAnsi="Arial"/>
          <w:b/>
          <w:bCs/>
          <w:sz w:val="24"/>
          <w:szCs w:val="24"/>
          <w:lang w:val="el-GR"/>
        </w:rPr>
        <w:t>Τα      ανταλλακτικά</w:t>
      </w:r>
      <w:r w:rsidRPr="00630622">
        <w:rPr>
          <w:rFonts w:ascii="Arial" w:hAnsi="Arial"/>
          <w:sz w:val="24"/>
          <w:szCs w:val="24"/>
          <w:lang w:val="el-GR"/>
        </w:rPr>
        <w:t xml:space="preserve">     που      απαιτούνται      (εφόσον απαιτούνται)  για  την εξασφάλιση  της  συντήρησης  του.   </w:t>
      </w:r>
      <w:r w:rsidRPr="00630622">
        <w:rPr>
          <w:rFonts w:ascii="Arial" w:hAnsi="Arial"/>
          <w:sz w:val="24"/>
          <w:szCs w:val="24"/>
          <w:u w:val="single"/>
          <w:lang w:val="el-GR"/>
        </w:rPr>
        <w:t>Σε  περίπτωση  που δεν  απαιτείται, να αναγράφεται στο φύλλο συμμόρφωσης</w:t>
      </w:r>
      <w:r w:rsidRPr="00630622">
        <w:rPr>
          <w:rFonts w:ascii="Arial" w:hAnsi="Arial"/>
          <w:sz w:val="24"/>
          <w:szCs w:val="24"/>
          <w:lang w:val="el-GR"/>
        </w:rPr>
        <w:t>.</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b/>
          <w:bCs/>
          <w:sz w:val="24"/>
          <w:szCs w:val="24"/>
          <w:lang w:val="el-GR"/>
        </w:rPr>
        <w:t xml:space="preserve">    5.1.1.9.2</w:t>
      </w:r>
      <w:r w:rsidRPr="00630622">
        <w:rPr>
          <w:rFonts w:ascii="Arial" w:hAnsi="Arial"/>
          <w:sz w:val="24"/>
          <w:szCs w:val="24"/>
          <w:lang w:val="el-GR"/>
        </w:rPr>
        <w:t xml:space="preserve"> </w:t>
      </w:r>
      <w:r w:rsidRPr="00630622">
        <w:rPr>
          <w:rFonts w:ascii="Arial" w:hAnsi="Arial"/>
          <w:b/>
          <w:bCs/>
          <w:sz w:val="24"/>
          <w:szCs w:val="24"/>
          <w:u w:val="single"/>
          <w:lang w:val="el-GR"/>
        </w:rPr>
        <w:t>Πλήρη κατάλογο</w:t>
      </w:r>
      <w:r w:rsidRPr="00630622">
        <w:rPr>
          <w:rFonts w:ascii="Arial" w:hAnsi="Arial"/>
          <w:sz w:val="24"/>
          <w:szCs w:val="24"/>
          <w:lang w:val="el-GR"/>
        </w:rPr>
        <w:t xml:space="preserve"> (αν είναι δυνατόν εικονογραφημένο) με τα τυχόν επιπλέον εξαρτήματα, συσκευές και ειδικά εργαλεία, εφόσον υπάρχουν και απαιτούνται </w:t>
      </w:r>
      <w:r w:rsidRPr="00630622">
        <w:rPr>
          <w:rFonts w:ascii="Arial" w:hAnsi="Arial"/>
          <w:b/>
          <w:bCs/>
          <w:sz w:val="24"/>
          <w:szCs w:val="24"/>
          <w:u w:val="single"/>
          <w:lang w:val="el-GR"/>
        </w:rPr>
        <w:t>τα οποία</w:t>
      </w:r>
      <w:r w:rsidRPr="00630622">
        <w:rPr>
          <w:rFonts w:ascii="Arial" w:hAnsi="Arial"/>
          <w:sz w:val="24"/>
          <w:szCs w:val="24"/>
          <w:u w:val="single"/>
          <w:lang w:val="el-GR"/>
        </w:rPr>
        <w:t>:</w:t>
      </w:r>
    </w:p>
    <w:p w:rsidR="00DE7B87" w:rsidRPr="00630622" w:rsidRDefault="00DE7B87">
      <w:pPr>
        <w:pStyle w:val="Default"/>
        <w:spacing w:line="99" w:lineRule="atLeast"/>
        <w:jc w:val="both"/>
        <w:rPr>
          <w:rFonts w:ascii="Arial" w:eastAsia="Arial" w:hAnsi="Arial" w:cs="Arial"/>
          <w:sz w:val="24"/>
          <w:szCs w:val="24"/>
          <w:u w:val="single"/>
          <w:lang w:val="el-GR"/>
        </w:rPr>
      </w:pP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5.1.1.12</w:t>
      </w:r>
      <w:r w:rsidRPr="00630622">
        <w:rPr>
          <w:rFonts w:ascii="Arial" w:eastAsia="Arial" w:hAnsi="Arial" w:cs="Arial"/>
          <w:sz w:val="24"/>
          <w:szCs w:val="24"/>
          <w:lang w:val="el-GR"/>
        </w:rPr>
        <w:tab/>
        <w:t xml:space="preserve"> </w:t>
      </w:r>
      <w:r w:rsidRPr="00630622">
        <w:rPr>
          <w:rFonts w:ascii="Arial" w:hAnsi="Arial"/>
          <w:b/>
          <w:bCs/>
          <w:sz w:val="24"/>
          <w:szCs w:val="24"/>
          <w:lang w:val="el-GR"/>
        </w:rPr>
        <w:t>Θα    συνοδεύουν    το    εν    λόγω    είδος</w:t>
      </w:r>
      <w:r w:rsidRPr="00630622">
        <w:rPr>
          <w:rFonts w:ascii="Arial" w:hAnsi="Arial"/>
          <w:sz w:val="24"/>
          <w:szCs w:val="24"/>
          <w:lang w:val="el-GR"/>
        </w:rPr>
        <w:t xml:space="preserve">    και    θα συμπεριλαμβάνονται στην προσφερόμενη τιμή (εκτός αυτών που καθορίζονται αναλυτικά στην παρούσα περιγραφή σε διαφορετικές παραγράφους) και θα αναφέρονται στον κατάλογο κατά αριθμό ονομαστικού (αν υπάρχει) αριθμό κατασκευαστή, ονομασία τους στην ελληνική γλώσσα, την εργασία την οποία εκτελούν και την τιμή μονάδας. </w:t>
      </w:r>
      <w:r w:rsidRPr="00630622">
        <w:rPr>
          <w:rFonts w:ascii="Arial" w:hAnsi="Arial"/>
          <w:sz w:val="24"/>
          <w:szCs w:val="24"/>
          <w:u w:val="single"/>
          <w:lang w:val="el-GR"/>
        </w:rPr>
        <w:t>Σε περίπτωση που δεν απαιτούνται, να αναγράφεται στο φύλλο συμμόρφωσης.</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5.1.1.12.1</w:t>
      </w:r>
      <w:r w:rsidRPr="00630622">
        <w:rPr>
          <w:rFonts w:ascii="Arial" w:eastAsia="Arial" w:hAnsi="Arial" w:cs="Arial"/>
          <w:sz w:val="24"/>
          <w:szCs w:val="24"/>
          <w:lang w:val="el-GR"/>
        </w:rPr>
        <w:tab/>
        <w:t xml:space="preserve"> </w:t>
      </w:r>
      <w:r w:rsidRPr="00630622">
        <w:rPr>
          <w:rFonts w:ascii="Arial" w:hAnsi="Arial"/>
          <w:b/>
          <w:bCs/>
          <w:sz w:val="24"/>
          <w:szCs w:val="24"/>
          <w:lang w:val="el-GR"/>
        </w:rPr>
        <w:t>Θα μπορούν να προσαρμοστούν</w:t>
      </w:r>
      <w:r w:rsidRPr="00630622">
        <w:rPr>
          <w:rFonts w:ascii="Arial" w:hAnsi="Arial"/>
          <w:sz w:val="24"/>
          <w:szCs w:val="24"/>
          <w:lang w:val="el-GR"/>
        </w:rPr>
        <w:t xml:space="preserve"> στο  προσφερόμενο είδος για εκτέλεση συμπληρωματικών εργασιών ή θα θεωρούνται παρελκόμενα και θα αναφέρονται στον  κατάλογο  κατά αριθμό  ονομαστικού  (αν υπάρχει), αριθμό κατασκευαστή, ονομασία τους στην ελληνική γλώσσα καθώς και την τιμή μονάδας.  </w:t>
      </w:r>
      <w:r w:rsidRPr="00630622">
        <w:rPr>
          <w:rFonts w:ascii="Arial" w:hAnsi="Arial"/>
          <w:sz w:val="24"/>
          <w:szCs w:val="24"/>
          <w:u w:val="single"/>
          <w:lang w:val="el-GR"/>
        </w:rPr>
        <w:t>Σε περίπτωση που δεν απαιτούνται, να αναγράφεται στο φύλλο συμμόρφωσης.</w:t>
      </w:r>
    </w:p>
    <w:p w:rsidR="00DE7B87" w:rsidRPr="00630622" w:rsidRDefault="00910E01">
      <w:pPr>
        <w:pStyle w:val="Default"/>
        <w:spacing w:line="99" w:lineRule="atLeast"/>
        <w:ind w:firstLine="1260"/>
        <w:jc w:val="both"/>
        <w:rPr>
          <w:rFonts w:ascii="Arial" w:eastAsia="Arial" w:hAnsi="Arial" w:cs="Arial"/>
          <w:b/>
          <w:bCs/>
          <w:sz w:val="24"/>
          <w:szCs w:val="24"/>
          <w:lang w:val="el-GR"/>
        </w:rPr>
      </w:pPr>
      <w:r w:rsidRPr="00630622">
        <w:rPr>
          <w:rFonts w:ascii="Arial" w:hAnsi="Arial"/>
          <w:b/>
          <w:bCs/>
          <w:sz w:val="24"/>
          <w:szCs w:val="24"/>
          <w:lang w:val="el-GR"/>
        </w:rPr>
        <w:t xml:space="preserve"> </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b/>
          <w:bCs/>
          <w:sz w:val="24"/>
          <w:szCs w:val="24"/>
          <w:lang w:val="el-GR"/>
        </w:rPr>
        <w:t xml:space="preserve">    5.1.1.12.2</w:t>
      </w:r>
      <w:r w:rsidRPr="00630622">
        <w:rPr>
          <w:rFonts w:ascii="Arial" w:hAnsi="Arial"/>
          <w:sz w:val="24"/>
          <w:szCs w:val="24"/>
          <w:lang w:val="el-GR"/>
        </w:rPr>
        <w:t xml:space="preserve">  Σύντομο </w:t>
      </w:r>
      <w:r w:rsidRPr="00630622">
        <w:rPr>
          <w:rFonts w:ascii="Arial" w:hAnsi="Arial"/>
          <w:b/>
          <w:bCs/>
          <w:sz w:val="24"/>
          <w:szCs w:val="24"/>
          <w:lang w:val="el-GR"/>
        </w:rPr>
        <w:t>ιστορικό του προμηθευτή</w:t>
      </w:r>
      <w:r w:rsidRPr="00630622">
        <w:rPr>
          <w:rFonts w:ascii="Arial" w:hAnsi="Arial"/>
          <w:sz w:val="24"/>
          <w:szCs w:val="24"/>
          <w:lang w:val="el-GR"/>
        </w:rPr>
        <w:t xml:space="preserve"> και </w:t>
      </w:r>
      <w:r w:rsidRPr="00630622">
        <w:rPr>
          <w:rFonts w:ascii="Arial" w:hAnsi="Arial"/>
          <w:b/>
          <w:bCs/>
          <w:sz w:val="24"/>
          <w:szCs w:val="24"/>
          <w:lang w:val="el-GR"/>
        </w:rPr>
        <w:t>του κατασκευαστή</w:t>
      </w:r>
      <w:r w:rsidRPr="00630622">
        <w:rPr>
          <w:rFonts w:ascii="Arial" w:hAnsi="Arial"/>
          <w:sz w:val="24"/>
          <w:szCs w:val="24"/>
          <w:lang w:val="el-GR"/>
        </w:rPr>
        <w:t xml:space="preserve"> (αν αυτός είναι άλλος), καθώς και </w:t>
      </w:r>
      <w:r w:rsidRPr="00630622">
        <w:rPr>
          <w:rFonts w:ascii="Arial" w:hAnsi="Arial"/>
          <w:b/>
          <w:bCs/>
          <w:sz w:val="24"/>
          <w:szCs w:val="24"/>
          <w:lang w:val="el-GR"/>
        </w:rPr>
        <w:t>κατάλογο πελατών</w:t>
      </w:r>
      <w:r w:rsidRPr="00630622">
        <w:rPr>
          <w:rFonts w:ascii="Arial" w:hAnsi="Arial"/>
          <w:sz w:val="24"/>
          <w:szCs w:val="24"/>
          <w:lang w:val="el-GR"/>
        </w:rPr>
        <w:t xml:space="preserve"> (Ένοπλες Δυνάμεις, Οργανισμοί, Εταιρείες στην Ελλάδα και το εξωτερικό) με πλήρη στοιχεία (διευθύνσεις, τηλέφωνα κ.λ.π.) που έχουν αγοράσει από τον εν λόγω προμηθευτή ή κατασκευαστικό οίκο παρόμοια είδη.</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lastRenderedPageBreak/>
        <w:t xml:space="preserve"> Βάσει των παραπάνω στοιχείων που θα υποβληθούν και της παρούσας τεχνικής περιγραφής, η αρμόδια επιτροπή τεχνικής αξιολόγησης θα προβεί στην αξιολόγηση των προσφορών</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Η Υπηρεσία διατηρεί το δικαίωμα επιλογής των παραπάνω υλικών των παραγράφων   </w:t>
      </w:r>
      <w:r w:rsidRPr="00630622">
        <w:rPr>
          <w:rFonts w:ascii="Arial" w:hAnsi="Arial"/>
          <w:b/>
          <w:bCs/>
          <w:sz w:val="24"/>
          <w:szCs w:val="24"/>
          <w:lang w:val="el-GR"/>
        </w:rPr>
        <w:t>5.1.1.1.8</w:t>
      </w:r>
      <w:r w:rsidRPr="00630622">
        <w:rPr>
          <w:rFonts w:ascii="Arial" w:hAnsi="Arial"/>
          <w:sz w:val="24"/>
          <w:szCs w:val="24"/>
          <w:lang w:val="el-GR"/>
        </w:rPr>
        <w:t xml:space="preserve">   και   </w:t>
      </w:r>
      <w:r w:rsidRPr="00630622">
        <w:rPr>
          <w:rFonts w:ascii="Arial" w:hAnsi="Arial"/>
          <w:b/>
          <w:bCs/>
          <w:sz w:val="24"/>
          <w:szCs w:val="24"/>
          <w:lang w:val="el-GR"/>
        </w:rPr>
        <w:t>5.1.1.1.9</w:t>
      </w:r>
      <w:r w:rsidRPr="00630622">
        <w:rPr>
          <w:rFonts w:ascii="Arial" w:hAnsi="Arial"/>
          <w:sz w:val="24"/>
          <w:szCs w:val="24"/>
          <w:lang w:val="el-GR"/>
        </w:rPr>
        <w:t xml:space="preserve">,   καθώς  και   της  παροχής  υπηρεσιών που καθορίζονται   στην   παράγραφο   </w:t>
      </w:r>
      <w:r w:rsidRPr="00630622">
        <w:rPr>
          <w:rFonts w:ascii="Arial" w:hAnsi="Arial"/>
          <w:b/>
          <w:bCs/>
          <w:sz w:val="24"/>
          <w:szCs w:val="24"/>
          <w:lang w:val="el-GR"/>
        </w:rPr>
        <w:t>5.1.1.3.3</w:t>
      </w:r>
      <w:r w:rsidRPr="00630622">
        <w:rPr>
          <w:rFonts w:ascii="Arial" w:hAnsi="Arial"/>
          <w:sz w:val="24"/>
          <w:szCs w:val="24"/>
          <w:lang w:val="el-GR"/>
        </w:rPr>
        <w:t xml:space="preserve">,   που   αφορά   την   ετήσια   συντήρηση </w:t>
      </w:r>
      <w:r>
        <w:rPr>
          <w:rFonts w:ascii="Arial" w:hAnsi="Arial"/>
          <w:sz w:val="24"/>
          <w:szCs w:val="24"/>
          <w:lang w:val="de-DE"/>
        </w:rPr>
        <w:t>SERVICE</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firstLine="720"/>
        <w:jc w:val="both"/>
        <w:rPr>
          <w:rFonts w:ascii="Arial" w:eastAsia="Arial" w:hAnsi="Arial" w:cs="Arial"/>
          <w:b/>
          <w:bCs/>
          <w:sz w:val="24"/>
          <w:szCs w:val="24"/>
          <w:u w:val="single"/>
          <w:lang w:val="el-GR"/>
        </w:rPr>
      </w:pPr>
      <w:r w:rsidRPr="00630622">
        <w:rPr>
          <w:rFonts w:ascii="Arial" w:hAnsi="Arial"/>
          <w:sz w:val="24"/>
          <w:szCs w:val="24"/>
          <w:lang w:val="el-GR"/>
        </w:rPr>
        <w:t xml:space="preserve">  </w:t>
      </w:r>
      <w:r w:rsidRPr="00630622">
        <w:rPr>
          <w:rFonts w:ascii="Arial" w:hAnsi="Arial"/>
          <w:b/>
          <w:bCs/>
          <w:sz w:val="24"/>
          <w:szCs w:val="24"/>
          <w:lang w:val="el-GR"/>
        </w:rPr>
        <w:t xml:space="preserve">5.1.2 </w:t>
      </w:r>
      <w:r w:rsidRPr="00630622">
        <w:rPr>
          <w:rFonts w:ascii="Arial" w:hAnsi="Arial"/>
          <w:b/>
          <w:bCs/>
          <w:sz w:val="24"/>
          <w:szCs w:val="24"/>
          <w:u w:val="single"/>
          <w:lang w:val="el-GR"/>
        </w:rPr>
        <w:t xml:space="preserve">Παράδοση Εγγραφών </w:t>
      </w:r>
      <w:r>
        <w:rPr>
          <w:rFonts w:ascii="Arial" w:hAnsi="Arial"/>
          <w:b/>
          <w:bCs/>
          <w:sz w:val="24"/>
          <w:szCs w:val="24"/>
          <w:u w:val="single"/>
          <w:lang w:val="ru-RU"/>
        </w:rPr>
        <w:t xml:space="preserve">- </w:t>
      </w:r>
      <w:r w:rsidRPr="00630622">
        <w:rPr>
          <w:rFonts w:ascii="Arial" w:hAnsi="Arial"/>
          <w:b/>
          <w:bCs/>
          <w:sz w:val="24"/>
          <w:szCs w:val="24"/>
          <w:u w:val="single"/>
          <w:lang w:val="el-GR"/>
        </w:rPr>
        <w:t xml:space="preserve">Εντύπων </w:t>
      </w:r>
      <w:r>
        <w:rPr>
          <w:rFonts w:ascii="Arial" w:hAnsi="Arial"/>
          <w:b/>
          <w:bCs/>
          <w:sz w:val="24"/>
          <w:szCs w:val="24"/>
          <w:u w:val="single"/>
          <w:lang w:val="ru-RU"/>
        </w:rPr>
        <w:t xml:space="preserve">- </w:t>
      </w:r>
      <w:r w:rsidRPr="00630622">
        <w:rPr>
          <w:rFonts w:ascii="Arial" w:hAnsi="Arial"/>
          <w:b/>
          <w:bCs/>
          <w:sz w:val="24"/>
          <w:szCs w:val="24"/>
          <w:u w:val="single"/>
          <w:lang w:val="el-GR"/>
        </w:rPr>
        <w:t>Υλικών κατά την Παραλαβή</w:t>
      </w: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Κατά την παράδοση κάθε ενός (1) τεμαχίου του εν λόγω είδους ο προμηθευτής είναι υποχρεωμένος να παραδώσει τα παρακάτω:</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firstLine="720"/>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5.1.2.1  Δύο (2) Ρ</w:t>
      </w:r>
      <w:r>
        <w:rPr>
          <w:rFonts w:ascii="Arial" w:hAnsi="Arial"/>
          <w:b/>
          <w:bCs/>
          <w:sz w:val="24"/>
          <w:szCs w:val="24"/>
          <w:lang w:val="nl-NL"/>
        </w:rPr>
        <w:t>ROSPECTUS</w:t>
      </w:r>
      <w:r w:rsidRPr="00630622">
        <w:rPr>
          <w:rFonts w:ascii="Arial" w:hAnsi="Arial"/>
          <w:sz w:val="24"/>
          <w:szCs w:val="24"/>
          <w:lang w:val="el-GR"/>
        </w:rPr>
        <w:t xml:space="preserve"> του υπό προμήθεια είδους.</w:t>
      </w:r>
    </w:p>
    <w:p w:rsidR="00DE7B87" w:rsidRPr="00630622" w:rsidRDefault="00DE7B87">
      <w:pPr>
        <w:pStyle w:val="Default"/>
        <w:spacing w:line="99" w:lineRule="atLeast"/>
        <w:ind w:firstLine="720"/>
        <w:jc w:val="both"/>
        <w:rPr>
          <w:rFonts w:ascii="Arial" w:eastAsia="Arial" w:hAnsi="Arial" w:cs="Arial"/>
          <w:sz w:val="24"/>
          <w:szCs w:val="24"/>
          <w:lang w:val="el-GR"/>
        </w:rPr>
      </w:pPr>
    </w:p>
    <w:p w:rsidR="00DE7B87" w:rsidRPr="00630622" w:rsidRDefault="00910E01">
      <w:pPr>
        <w:pStyle w:val="Default"/>
        <w:spacing w:line="99" w:lineRule="atLeast"/>
        <w:ind w:left="120"/>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5.1.2.2</w:t>
      </w:r>
      <w:r w:rsidRPr="00630622">
        <w:rPr>
          <w:rFonts w:ascii="Arial" w:hAnsi="Arial"/>
          <w:sz w:val="24"/>
          <w:szCs w:val="24"/>
          <w:lang w:val="el-GR"/>
        </w:rPr>
        <w:t xml:space="preserve"> </w:t>
      </w:r>
      <w:r w:rsidRPr="00630622">
        <w:rPr>
          <w:rFonts w:ascii="Arial" w:hAnsi="Arial"/>
          <w:b/>
          <w:bCs/>
          <w:sz w:val="24"/>
          <w:szCs w:val="24"/>
          <w:lang w:val="el-GR"/>
        </w:rPr>
        <w:t xml:space="preserve">Δύο (2) πλήρεις  σειρές τεχνικών εγχειριδίων λειτουργίας, συντήρησης και επισκευής </w:t>
      </w:r>
      <w:r w:rsidRPr="00630622">
        <w:rPr>
          <w:rFonts w:ascii="Arial" w:hAnsi="Arial"/>
          <w:sz w:val="24"/>
          <w:szCs w:val="24"/>
          <w:lang w:val="el-GR"/>
        </w:rPr>
        <w:t>του προσφερόμενου υλικού στην ελληνική και αγγλική γλώσσα (το τεχνικό εγχειρίδιο της ελληνικής γλώσσας να μην αποτελεί περίληψη της αγγλικής) , καθώς και αντίστοιχων εγχειριδίων για τα περιφερειακά συγκροτήματα ή υποσυγκροτήματα   (ηλεκτρικά,   ηλεκτρονικά,   καθώς   και   του   Η/Υ)   που   τυχόν  υπάρχουν.</w:t>
      </w:r>
    </w:p>
    <w:p w:rsidR="00DE7B87" w:rsidRPr="00630622" w:rsidRDefault="00DE7B87">
      <w:pPr>
        <w:pStyle w:val="Default"/>
        <w:spacing w:line="99" w:lineRule="atLeast"/>
        <w:ind w:left="120"/>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5.1.2.2</w:t>
      </w:r>
      <w:r w:rsidRPr="00630622">
        <w:rPr>
          <w:rFonts w:ascii="Arial" w:hAnsi="Arial"/>
          <w:sz w:val="24"/>
          <w:szCs w:val="24"/>
          <w:lang w:val="el-GR"/>
        </w:rPr>
        <w:t xml:space="preserve">  </w:t>
      </w:r>
      <w:r w:rsidRPr="00630622">
        <w:rPr>
          <w:rFonts w:ascii="Arial" w:hAnsi="Arial"/>
          <w:b/>
          <w:bCs/>
          <w:sz w:val="24"/>
          <w:szCs w:val="24"/>
          <w:lang w:val="el-GR"/>
        </w:rPr>
        <w:t>Δύο   (2)   πλήρεις   καταλόγους   αναλώσιμων   υλικών</w:t>
      </w:r>
      <w:r w:rsidRPr="00630622">
        <w:rPr>
          <w:rFonts w:ascii="Arial" w:hAnsi="Arial"/>
          <w:sz w:val="24"/>
          <w:szCs w:val="24"/>
          <w:lang w:val="el-GR"/>
        </w:rPr>
        <w:t xml:space="preserve"> (αν απαιτούνται και έχουν δηλωθεί στην προσφορά) κατά αριθμό ονομαστικού (αν υπάρχουν), αριθμό κατασκευαστή, ονομασία του αναλώσιμου υλικού στην ελληνική γλώσσα, τιμή μονάδας καθώς και ο τρόπος αναπροσαρμογής αυτής, για τα χρόνια που δηλώθηκε στην προσφορά ότι υπάρχει δυνατότητα υποστήριξης.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5.1.2.3</w:t>
      </w:r>
      <w:r w:rsidRPr="00630622">
        <w:rPr>
          <w:rFonts w:ascii="Arial" w:hAnsi="Arial"/>
          <w:sz w:val="24"/>
          <w:szCs w:val="24"/>
          <w:lang w:val="el-GR"/>
        </w:rPr>
        <w:t xml:space="preserve"> </w:t>
      </w:r>
      <w:r w:rsidRPr="00630622">
        <w:rPr>
          <w:rFonts w:ascii="Arial" w:hAnsi="Arial"/>
          <w:b/>
          <w:bCs/>
          <w:sz w:val="24"/>
          <w:szCs w:val="24"/>
          <w:lang w:val="el-GR"/>
        </w:rPr>
        <w:t>Δύο (2) πλήρεις καταλόγους ανταλλακτικών</w:t>
      </w:r>
      <w:r w:rsidRPr="00630622">
        <w:rPr>
          <w:rFonts w:ascii="Arial" w:hAnsi="Arial"/>
          <w:sz w:val="24"/>
          <w:szCs w:val="24"/>
          <w:lang w:val="el-GR"/>
        </w:rPr>
        <w:t xml:space="preserve"> (αν απαιτούνται και έχουν δηλωθεί στην προσφορά) για τη συντήρηση  του υπόψη υλικού  στην ελληνική γλώσσα, στους οποίους θα φαίνεται ο αριθμός ονομαστικού (αν υπάρχει) , ο αριθμός κατασκευαστή, η ονομασία των υλικών </w:t>
      </w:r>
      <w:r>
        <w:rPr>
          <w:rFonts w:ascii="Arial" w:hAnsi="Arial"/>
          <w:sz w:val="24"/>
          <w:szCs w:val="24"/>
          <w:lang w:val="ru-RU"/>
        </w:rPr>
        <w:t xml:space="preserve">- </w:t>
      </w:r>
      <w:r w:rsidRPr="00630622">
        <w:rPr>
          <w:rFonts w:ascii="Arial" w:hAnsi="Arial"/>
          <w:sz w:val="24"/>
          <w:szCs w:val="24"/>
          <w:lang w:val="el-GR"/>
        </w:rPr>
        <w:t>ανταλλακτικών, καθώς και η τιμή μονάδας καθώς και ο τρόπος αναπροσαρμογής αυτής, για τα  χρόνια που δηλ στην προσφορά ότι υπάρχει δυνατότητα υποστήριξης.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5.1.2.4</w:t>
      </w:r>
      <w:r w:rsidRPr="00630622">
        <w:rPr>
          <w:rFonts w:ascii="Arial" w:hAnsi="Arial"/>
          <w:sz w:val="24"/>
          <w:szCs w:val="24"/>
          <w:lang w:val="el-GR"/>
        </w:rPr>
        <w:t xml:space="preserve">   Όλα </w:t>
      </w:r>
      <w:r w:rsidRPr="00630622">
        <w:rPr>
          <w:rFonts w:ascii="Arial" w:hAnsi="Arial"/>
          <w:b/>
          <w:bCs/>
          <w:sz w:val="24"/>
          <w:szCs w:val="24"/>
          <w:lang w:val="el-GR"/>
        </w:rPr>
        <w:t>τα εργαλεία</w:t>
      </w:r>
      <w:r w:rsidRPr="00630622">
        <w:rPr>
          <w:rFonts w:ascii="Arial" w:hAnsi="Arial"/>
          <w:sz w:val="24"/>
          <w:szCs w:val="24"/>
          <w:lang w:val="el-GR"/>
        </w:rPr>
        <w:t xml:space="preserve"> και </w:t>
      </w:r>
      <w:r w:rsidRPr="00630622">
        <w:rPr>
          <w:rFonts w:ascii="Arial" w:hAnsi="Arial"/>
          <w:b/>
          <w:bCs/>
          <w:sz w:val="24"/>
          <w:szCs w:val="24"/>
          <w:lang w:val="el-GR"/>
        </w:rPr>
        <w:t>παρελκόμενα</w:t>
      </w:r>
      <w:r w:rsidRPr="00630622">
        <w:rPr>
          <w:rFonts w:ascii="Arial" w:hAnsi="Arial"/>
          <w:sz w:val="24"/>
          <w:szCs w:val="24"/>
          <w:lang w:val="el-GR"/>
        </w:rPr>
        <w:t xml:space="preserve"> που είναι ουσιώδη και απαραίτητα για την καλή λειτουργία του προσφερόμενου είδους, τη χρήση και τη συντήρηση του (θα συμπεριλαμβάνονται στις προσφερθείσες τιμές) και έχουν δηλωθεί στην προσφορά, καθώς και εκείνα που καθορίζονται στην παρούσα ΠΕΔ.</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5.1.2.5</w:t>
      </w:r>
      <w:r w:rsidRPr="00630622">
        <w:rPr>
          <w:rFonts w:ascii="Arial" w:hAnsi="Arial"/>
          <w:sz w:val="24"/>
          <w:szCs w:val="24"/>
          <w:lang w:val="el-GR"/>
        </w:rPr>
        <w:t xml:space="preserve">    </w:t>
      </w:r>
      <w:r w:rsidRPr="00630622">
        <w:rPr>
          <w:rFonts w:ascii="Arial" w:hAnsi="Arial"/>
          <w:b/>
          <w:bCs/>
          <w:sz w:val="24"/>
          <w:szCs w:val="24"/>
          <w:lang w:val="el-GR"/>
        </w:rPr>
        <w:t>Μηχανολογικά   ηλεκτρικά</w:t>
      </w:r>
      <w:r w:rsidRPr="00630622">
        <w:rPr>
          <w:rFonts w:ascii="Arial" w:hAnsi="Arial"/>
          <w:sz w:val="24"/>
          <w:szCs w:val="24"/>
          <w:lang w:val="el-GR"/>
        </w:rPr>
        <w:t xml:space="preserve">   και   </w:t>
      </w:r>
      <w:r w:rsidRPr="00630622">
        <w:rPr>
          <w:rFonts w:ascii="Arial" w:hAnsi="Arial"/>
          <w:b/>
          <w:bCs/>
          <w:sz w:val="24"/>
          <w:szCs w:val="24"/>
          <w:lang w:val="el-GR"/>
        </w:rPr>
        <w:t xml:space="preserve">ηλεκτρονικά </w:t>
      </w:r>
      <w:r w:rsidRPr="00630622">
        <w:rPr>
          <w:rFonts w:ascii="Arial" w:hAnsi="Arial"/>
          <w:sz w:val="24"/>
          <w:szCs w:val="24"/>
          <w:lang w:val="el-GR"/>
        </w:rPr>
        <w:t xml:space="preserve"> σχέδια   για   το προσφερόμενο υλικό, τα οποία θα επεκτείνονται σε όλα τα συγκροτήματα ή υποσυγκροτήματά του. Τα παραπάνω σχέδια να είναι εις διπλούν και να έχουν τέτοιες λεπτομέρειες, ώστε να είναι εύκολη η συντήρηση του.</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lastRenderedPageBreak/>
        <w:t xml:space="preserve">               </w:t>
      </w:r>
      <w:r w:rsidRPr="00630622">
        <w:rPr>
          <w:rFonts w:ascii="Arial" w:hAnsi="Arial"/>
          <w:b/>
          <w:bCs/>
          <w:sz w:val="24"/>
          <w:szCs w:val="24"/>
          <w:lang w:val="el-GR"/>
        </w:rPr>
        <w:t>5.1.2.6 Έγγραφη εγγύηση</w:t>
      </w:r>
      <w:r w:rsidRPr="00630622">
        <w:rPr>
          <w:rFonts w:ascii="Arial" w:hAnsi="Arial"/>
          <w:sz w:val="24"/>
          <w:szCs w:val="24"/>
          <w:lang w:val="el-GR"/>
        </w:rPr>
        <w:t xml:space="preserve"> παροχής ανταλλακτικών και αναλωσίμων για τα χρόνια που έχουν δηλωθεί στην προσφορά</w:t>
      </w: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5.1.2.7</w:t>
      </w:r>
      <w:r w:rsidRPr="00630622">
        <w:rPr>
          <w:rFonts w:ascii="Arial" w:hAnsi="Arial"/>
          <w:sz w:val="24"/>
          <w:szCs w:val="24"/>
          <w:lang w:val="el-GR"/>
        </w:rPr>
        <w:t xml:space="preserve">  Στην περίπτωση που το προς προμήθεια υλικό περιλαμβάνει Η/Υ, εκτός από τα παραπάνω πρέπει να κατατεθούν όλα τα </w:t>
      </w:r>
      <w:r w:rsidRPr="00630622">
        <w:rPr>
          <w:rFonts w:ascii="Arial" w:hAnsi="Arial"/>
          <w:b/>
          <w:bCs/>
          <w:sz w:val="24"/>
          <w:szCs w:val="24"/>
          <w:lang w:val="el-GR"/>
        </w:rPr>
        <w:t>εγχειρίδια</w:t>
      </w:r>
      <w:r w:rsidRPr="00630622">
        <w:rPr>
          <w:rFonts w:ascii="Arial" w:hAnsi="Arial"/>
          <w:sz w:val="24"/>
          <w:szCs w:val="24"/>
          <w:lang w:val="el-GR"/>
        </w:rPr>
        <w:t xml:space="preserve"> που  χρησιμοποιεί το σύστημα με τα αντίστοιχα </w:t>
      </w:r>
      <w:r>
        <w:rPr>
          <w:rFonts w:ascii="Arial" w:hAnsi="Arial"/>
          <w:b/>
          <w:bCs/>
          <w:sz w:val="24"/>
          <w:szCs w:val="24"/>
          <w:lang w:val="de-DE"/>
        </w:rPr>
        <w:t>CD</w:t>
      </w:r>
      <w:r w:rsidRPr="00630622">
        <w:rPr>
          <w:rFonts w:ascii="Arial" w:hAnsi="Arial"/>
          <w:b/>
          <w:bCs/>
          <w:sz w:val="24"/>
          <w:szCs w:val="24"/>
          <w:lang w:val="el-GR"/>
        </w:rPr>
        <w:t xml:space="preserve"> εγκατάστασης πρωτότυπα (Ο</w:t>
      </w:r>
      <w:r>
        <w:rPr>
          <w:rFonts w:ascii="Arial" w:hAnsi="Arial"/>
          <w:b/>
          <w:bCs/>
          <w:sz w:val="24"/>
          <w:szCs w:val="24"/>
        </w:rPr>
        <w:t>RIGINAL</w:t>
      </w:r>
      <w:r w:rsidRPr="00630622">
        <w:rPr>
          <w:rFonts w:ascii="Arial" w:hAnsi="Arial"/>
          <w:b/>
          <w:bCs/>
          <w:sz w:val="24"/>
          <w:szCs w:val="24"/>
          <w:lang w:val="el-GR"/>
        </w:rPr>
        <w:t>)</w:t>
      </w:r>
      <w:r w:rsidRPr="00630622">
        <w:rPr>
          <w:rFonts w:ascii="Arial" w:hAnsi="Arial"/>
          <w:sz w:val="24"/>
          <w:szCs w:val="24"/>
          <w:lang w:val="el-GR"/>
        </w:rPr>
        <w:t xml:space="preserve"> σε τόση ποσότητα, όσα είναι και τα παραλαμβανόμενα μηχανήματα.</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pStyle w:val="Default"/>
        <w:spacing w:line="99" w:lineRule="atLeast"/>
        <w:jc w:val="both"/>
        <w:rPr>
          <w:rFonts w:ascii="Arial" w:eastAsia="Arial" w:hAnsi="Arial" w:cs="Arial"/>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5.1.2.8</w:t>
      </w:r>
      <w:r w:rsidRPr="00630622">
        <w:rPr>
          <w:rFonts w:ascii="Arial" w:hAnsi="Arial"/>
          <w:sz w:val="24"/>
          <w:szCs w:val="24"/>
          <w:lang w:val="el-GR"/>
        </w:rPr>
        <w:t xml:space="preserve">  Τα τεχνικά εγχειρίδια, οι κατάλογοι αναλώσιμων υλικών-ανταλλακτικών, τα εργαλεία-παρελκόμενα, τα αναλώσιμα υλικά-ανταλλακτικά, τα εγχειρίδια και τα </w:t>
      </w:r>
      <w:r>
        <w:rPr>
          <w:rFonts w:ascii="Arial" w:hAnsi="Arial"/>
          <w:sz w:val="24"/>
          <w:szCs w:val="24"/>
          <w:lang w:val="de-DE"/>
        </w:rPr>
        <w:t>CD</w:t>
      </w:r>
      <w:r w:rsidRPr="00630622">
        <w:rPr>
          <w:rFonts w:ascii="Arial" w:hAnsi="Arial"/>
          <w:sz w:val="24"/>
          <w:szCs w:val="24"/>
          <w:lang w:val="el-GR"/>
        </w:rPr>
        <w:t xml:space="preserve"> εγκατάστασης που καθορίζονται στις παραγράφους 5.1.2.1, έως 5.1.2.7 να παραδίδονται από τον προμηθευτή στην ενδιαφερόμενη Μονάδα επ</w:t>
      </w:r>
      <w:r>
        <w:rPr>
          <w:rFonts w:ascii="Arial" w:hAnsi="Arial"/>
          <w:sz w:val="24"/>
          <w:szCs w:val="24"/>
          <w:lang w:val="ru-RU"/>
        </w:rPr>
        <w:t xml:space="preserve">' </w:t>
      </w:r>
      <w:r w:rsidRPr="00630622">
        <w:rPr>
          <w:rFonts w:ascii="Arial" w:hAnsi="Arial"/>
          <w:sz w:val="24"/>
          <w:szCs w:val="24"/>
          <w:lang w:val="el-GR"/>
        </w:rPr>
        <w:t>ωφελεία της οποίας γίνεται ο διαγωνισμός, μέσω της επιτροπής παραλαβής, ενώ τα έγγραφα που καθορίζονται στην παράγραφο  5.1.1.3, και αφορούν την εγγύηση καλής λειτουργίας και παροχή ανταλλακτικών, τα μηχανολογικά, ηλεκτρικά, ηλεκτρονικά σχέδια και το πιστοποιητικό ποιοτικού ελέγχου να παραδίδονται πάλι μέσω της επιτροπής παραλαβής, στην ίδια Μονάδα, εντός ντοσιέ και συγκεκριμένα στο τμήμα εκείνο που θα γίνει η εγκατάσταση του μηχανήματος.</w:t>
      </w:r>
    </w:p>
    <w:p w:rsidR="00DE7B87" w:rsidRPr="00630622" w:rsidRDefault="00DE7B87">
      <w:pPr>
        <w:pStyle w:val="Default"/>
        <w:spacing w:line="99" w:lineRule="atLeast"/>
        <w:jc w:val="both"/>
        <w:rPr>
          <w:rFonts w:ascii="Arial" w:eastAsia="Arial" w:hAnsi="Arial" w:cs="Arial"/>
          <w:sz w:val="24"/>
          <w:szCs w:val="24"/>
          <w:lang w:val="el-GR"/>
        </w:rPr>
      </w:pP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5.2 </w:t>
      </w:r>
      <w:proofErr w:type="spellStart"/>
      <w:r w:rsidRPr="00630622">
        <w:rPr>
          <w:rFonts w:ascii="Arial" w:hAnsi="Arial"/>
          <w:b/>
          <w:bCs/>
          <w:lang w:val="el-GR"/>
        </w:rPr>
        <w:t>Επιθεωρήσεις</w:t>
      </w:r>
      <w:proofErr w:type="spellEnd"/>
      <w:r w:rsidRPr="00630622">
        <w:rPr>
          <w:rFonts w:ascii="Arial" w:hAnsi="Arial"/>
          <w:b/>
          <w:bCs/>
          <w:lang w:val="el-GR"/>
        </w:rPr>
        <w:t xml:space="preserve"> / </w:t>
      </w:r>
      <w:proofErr w:type="spellStart"/>
      <w:r w:rsidRPr="00630622">
        <w:rPr>
          <w:rFonts w:ascii="Arial" w:hAnsi="Arial"/>
          <w:b/>
          <w:bCs/>
          <w:lang w:val="el-GR"/>
        </w:rPr>
        <w:t>Δοκιμές</w:t>
      </w:r>
      <w:proofErr w:type="spellEnd"/>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5.2.1</w:t>
      </w:r>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 Έλεγχος Παραλαβής</w:t>
      </w:r>
      <w:r w:rsidRPr="00630622">
        <w:rPr>
          <w:rFonts w:ascii="Arial" w:hAnsi="Arial"/>
          <w:lang w:val="el-GR"/>
        </w:rPr>
        <w:t xml:space="preserve"> Ο </w:t>
      </w:r>
      <w:proofErr w:type="spellStart"/>
      <w:r w:rsidRPr="00630622">
        <w:rPr>
          <w:rFonts w:ascii="Arial" w:hAnsi="Arial"/>
          <w:lang w:val="el-GR"/>
        </w:rPr>
        <w:t>έλεγχος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να </w:t>
      </w:r>
      <w:proofErr w:type="spellStart"/>
      <w:r w:rsidRPr="00630622">
        <w:rPr>
          <w:rFonts w:ascii="Arial" w:hAnsi="Arial"/>
          <w:lang w:val="el-GR"/>
        </w:rPr>
        <w:t>γίνει</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εγκατάσταση</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σε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w:t>
      </w:r>
      <w:proofErr w:type="spellStart"/>
      <w:r w:rsidRPr="00630622">
        <w:rPr>
          <w:rFonts w:ascii="Arial" w:hAnsi="Arial"/>
          <w:lang w:val="el-GR"/>
        </w:rPr>
        <w:t>ενώπιον</w:t>
      </w:r>
      <w:proofErr w:type="spellEnd"/>
      <w:r w:rsidRPr="00630622">
        <w:rPr>
          <w:rFonts w:ascii="Arial" w:hAnsi="Arial"/>
          <w:lang w:val="el-GR"/>
        </w:rPr>
        <w:t xml:space="preserve"> </w:t>
      </w:r>
      <w:proofErr w:type="spellStart"/>
      <w:r w:rsidRPr="00630622">
        <w:rPr>
          <w:rFonts w:ascii="Arial" w:hAnsi="Arial"/>
          <w:lang w:val="el-GR"/>
        </w:rPr>
        <w:t>επιτροπής</w:t>
      </w:r>
      <w:proofErr w:type="spellEnd"/>
      <w:r w:rsidRPr="00630622">
        <w:rPr>
          <w:rFonts w:ascii="Arial" w:hAnsi="Arial"/>
          <w:lang w:val="el-GR"/>
        </w:rPr>
        <w:t xml:space="preserve">, η </w:t>
      </w:r>
      <w:proofErr w:type="spellStart"/>
      <w:r w:rsidRPr="00630622">
        <w:rPr>
          <w:rFonts w:ascii="Arial" w:hAnsi="Arial"/>
          <w:lang w:val="el-GR"/>
        </w:rPr>
        <w:t>οποία</w:t>
      </w:r>
      <w:proofErr w:type="spellEnd"/>
      <w:r w:rsidRPr="00630622">
        <w:rPr>
          <w:rFonts w:ascii="Arial" w:hAnsi="Arial"/>
          <w:lang w:val="el-GR"/>
        </w:rPr>
        <w:t xml:space="preserve"> θα </w:t>
      </w:r>
      <w:proofErr w:type="spellStart"/>
      <w:r w:rsidRPr="00630622">
        <w:rPr>
          <w:rFonts w:ascii="Arial" w:hAnsi="Arial"/>
          <w:lang w:val="el-GR"/>
        </w:rPr>
        <w:t>προβεί</w:t>
      </w:r>
      <w:proofErr w:type="spellEnd"/>
      <w:r w:rsidRPr="00630622">
        <w:rPr>
          <w:rFonts w:ascii="Arial" w:hAnsi="Arial"/>
          <w:lang w:val="el-GR"/>
        </w:rPr>
        <w:t xml:space="preserve"> </w:t>
      </w:r>
      <w:proofErr w:type="spellStart"/>
      <w:r w:rsidRPr="00630622">
        <w:rPr>
          <w:rFonts w:ascii="Arial" w:hAnsi="Arial"/>
          <w:lang w:val="el-GR"/>
        </w:rPr>
        <w:t>εκτός</w:t>
      </w:r>
      <w:proofErr w:type="spellEnd"/>
      <w:r w:rsidRPr="00630622">
        <w:rPr>
          <w:rFonts w:ascii="Arial" w:hAnsi="Arial"/>
          <w:lang w:val="el-GR"/>
        </w:rPr>
        <w:t xml:space="preserve"> των </w:t>
      </w:r>
      <w:proofErr w:type="spellStart"/>
      <w:r w:rsidRPr="00630622">
        <w:rPr>
          <w:rFonts w:ascii="Arial" w:hAnsi="Arial"/>
          <w:lang w:val="el-GR"/>
        </w:rPr>
        <w:t>άλλων</w:t>
      </w:r>
      <w:proofErr w:type="spellEnd"/>
      <w:r w:rsidRPr="00630622">
        <w:rPr>
          <w:rFonts w:ascii="Arial" w:hAnsi="Arial"/>
          <w:lang w:val="el-GR"/>
        </w:rPr>
        <w:t xml:space="preserve"> και στους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ελέγχους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 </w:t>
      </w:r>
      <w:proofErr w:type="spellStart"/>
      <w:r w:rsidRPr="00630622">
        <w:rPr>
          <w:rFonts w:ascii="Arial" w:hAnsi="Arial"/>
          <w:b/>
          <w:bCs/>
          <w:lang w:val="el-GR"/>
        </w:rPr>
        <w:t>Μακροσκοπικός</w:t>
      </w:r>
      <w:proofErr w:type="spellEnd"/>
      <w:r w:rsidRPr="00630622">
        <w:rPr>
          <w:rFonts w:ascii="Arial" w:hAnsi="Arial"/>
          <w:b/>
          <w:bCs/>
          <w:lang w:val="el-GR"/>
        </w:rPr>
        <w:t xml:space="preserve"> </w:t>
      </w:r>
      <w:proofErr w:type="spellStart"/>
      <w:r w:rsidRPr="00630622">
        <w:rPr>
          <w:rFonts w:ascii="Arial" w:hAnsi="Arial"/>
          <w:b/>
          <w:bCs/>
          <w:lang w:val="el-GR"/>
        </w:rPr>
        <w:t>Έλεγχος</w:t>
      </w:r>
      <w:proofErr w:type="spellEnd"/>
      <w:r w:rsidRPr="00630622">
        <w:rPr>
          <w:rFonts w:ascii="Arial" w:hAnsi="Arial"/>
          <w:b/>
          <w:bCs/>
          <w:lang w:val="el-GR"/>
        </w:rPr>
        <w:t xml:space="preserve"> </w:t>
      </w:r>
      <w:r w:rsidRPr="00630622">
        <w:rPr>
          <w:rFonts w:ascii="Arial" w:hAnsi="Arial"/>
          <w:lang w:val="el-GR"/>
        </w:rPr>
        <w:t xml:space="preserve">Κατ' </w:t>
      </w:r>
      <w:proofErr w:type="spellStart"/>
      <w:r w:rsidRPr="00630622">
        <w:rPr>
          <w:rFonts w:ascii="Arial" w:hAnsi="Arial"/>
          <w:lang w:val="el-GR"/>
        </w:rPr>
        <w:t>αυτόν</w:t>
      </w:r>
      <w:proofErr w:type="spellEnd"/>
      <w:r w:rsidRPr="00630622">
        <w:rPr>
          <w:rFonts w:ascii="Arial" w:hAnsi="Arial"/>
          <w:lang w:val="el-GR"/>
        </w:rPr>
        <w:t xml:space="preserve"> θα </w:t>
      </w:r>
      <w:proofErr w:type="spellStart"/>
      <w:r w:rsidRPr="00630622">
        <w:rPr>
          <w:rFonts w:ascii="Arial" w:hAnsi="Arial"/>
          <w:lang w:val="el-GR"/>
        </w:rPr>
        <w:t>ελεγχθεί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επιτροπή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5.2.2.1.1 </w:t>
      </w:r>
      <w:r w:rsidRPr="00630622">
        <w:rPr>
          <w:rFonts w:ascii="Arial" w:hAnsi="Arial"/>
          <w:lang w:val="el-GR"/>
        </w:rPr>
        <w:t xml:space="preserve">Η </w:t>
      </w:r>
      <w:proofErr w:type="spellStart"/>
      <w:r w:rsidRPr="00630622">
        <w:rPr>
          <w:rFonts w:ascii="Arial" w:hAnsi="Arial"/>
          <w:lang w:val="el-GR"/>
        </w:rPr>
        <w:t>καλή</w:t>
      </w:r>
      <w:proofErr w:type="spellEnd"/>
      <w:r w:rsidRPr="00630622">
        <w:rPr>
          <w:rFonts w:ascii="Arial" w:hAnsi="Arial"/>
          <w:lang w:val="el-GR"/>
        </w:rPr>
        <w:t xml:space="preserve"> </w:t>
      </w:r>
      <w:proofErr w:type="spellStart"/>
      <w:r w:rsidRPr="00630622">
        <w:rPr>
          <w:rFonts w:ascii="Arial" w:hAnsi="Arial"/>
          <w:lang w:val="el-GR"/>
        </w:rPr>
        <w:t>κατάσταση</w:t>
      </w:r>
      <w:proofErr w:type="spellEnd"/>
      <w:r w:rsidRPr="00630622">
        <w:rPr>
          <w:rFonts w:ascii="Arial" w:hAnsi="Arial"/>
          <w:lang w:val="el-GR"/>
        </w:rPr>
        <w:t xml:space="preserve"> του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w:t>
      </w:r>
      <w:proofErr w:type="spellStart"/>
      <w:r w:rsidRPr="00630622">
        <w:rPr>
          <w:rFonts w:ascii="Arial" w:hAnsi="Arial"/>
          <w:lang w:val="el-GR"/>
        </w:rPr>
        <w:t>απόπλευράς</w:t>
      </w:r>
      <w:proofErr w:type="spellEnd"/>
      <w:r w:rsidRPr="00630622">
        <w:rPr>
          <w:rFonts w:ascii="Arial" w:hAnsi="Arial"/>
          <w:lang w:val="el-GR"/>
        </w:rPr>
        <w:t xml:space="preserve"> </w:t>
      </w:r>
      <w:proofErr w:type="spellStart"/>
      <w:r w:rsidRPr="00630622">
        <w:rPr>
          <w:rFonts w:ascii="Arial" w:hAnsi="Arial"/>
          <w:lang w:val="el-GR"/>
        </w:rPr>
        <w:t>πληρότητας</w:t>
      </w:r>
      <w:proofErr w:type="spellEnd"/>
      <w:r w:rsidRPr="00630622">
        <w:rPr>
          <w:rFonts w:ascii="Arial" w:hAnsi="Arial"/>
          <w:lang w:val="el-GR"/>
        </w:rPr>
        <w:t xml:space="preserve">, </w:t>
      </w:r>
      <w:proofErr w:type="spellStart"/>
      <w:r w:rsidRPr="00630622">
        <w:rPr>
          <w:rFonts w:ascii="Arial" w:hAnsi="Arial"/>
          <w:lang w:val="el-GR"/>
        </w:rPr>
        <w:t>εμφάνισης</w:t>
      </w:r>
      <w:proofErr w:type="spellEnd"/>
      <w:r w:rsidRPr="00630622">
        <w:rPr>
          <w:rFonts w:ascii="Arial" w:hAnsi="Arial"/>
          <w:lang w:val="el-GR"/>
        </w:rPr>
        <w:t xml:space="preserve">, </w:t>
      </w:r>
      <w:proofErr w:type="spellStart"/>
      <w:r w:rsidRPr="00630622">
        <w:rPr>
          <w:rFonts w:ascii="Arial" w:hAnsi="Arial"/>
          <w:lang w:val="el-GR"/>
        </w:rPr>
        <w:t>λειτουργικότητας</w:t>
      </w:r>
      <w:proofErr w:type="spellEnd"/>
      <w:r w:rsidRPr="00630622">
        <w:rPr>
          <w:rFonts w:ascii="Arial" w:hAnsi="Arial"/>
          <w:lang w:val="el-GR"/>
        </w:rPr>
        <w:t xml:space="preserve">, </w:t>
      </w:r>
      <w:proofErr w:type="spellStart"/>
      <w:r w:rsidRPr="00630622">
        <w:rPr>
          <w:rFonts w:ascii="Arial" w:hAnsi="Arial"/>
          <w:lang w:val="el-GR"/>
        </w:rPr>
        <w:t>κακώσεων</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φθορών</w:t>
      </w:r>
      <w:proofErr w:type="spellEnd"/>
      <w:r w:rsidRPr="00630622">
        <w:rPr>
          <w:rFonts w:ascii="Arial" w:hAnsi="Arial"/>
          <w:lang w:val="el-GR"/>
        </w:rPr>
        <w:t xml:space="preserve">.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5.2.2.1.2 </w:t>
      </w:r>
      <w:r w:rsidRPr="00630622">
        <w:rPr>
          <w:rFonts w:ascii="Arial" w:hAnsi="Arial"/>
          <w:lang w:val="el-GR"/>
        </w:rPr>
        <w:t xml:space="preserve">Η </w:t>
      </w:r>
      <w:proofErr w:type="spellStart"/>
      <w:r w:rsidRPr="00630622">
        <w:rPr>
          <w:rFonts w:ascii="Arial" w:hAnsi="Arial"/>
          <w:lang w:val="el-GR"/>
        </w:rPr>
        <w:t>συμφωνία</w:t>
      </w:r>
      <w:proofErr w:type="spellEnd"/>
      <w:r w:rsidRPr="00630622">
        <w:rPr>
          <w:rFonts w:ascii="Arial" w:hAnsi="Arial"/>
          <w:lang w:val="el-GR"/>
        </w:rPr>
        <w:t xml:space="preserve"> των </w:t>
      </w:r>
      <w:proofErr w:type="spellStart"/>
      <w:r w:rsidRPr="00630622">
        <w:rPr>
          <w:rFonts w:ascii="Arial" w:hAnsi="Arial"/>
          <w:lang w:val="el-GR"/>
        </w:rPr>
        <w:t>χαρακτηριστικών</w:t>
      </w:r>
      <w:proofErr w:type="spellEnd"/>
      <w:r w:rsidRPr="00630622">
        <w:rPr>
          <w:rFonts w:ascii="Arial" w:hAnsi="Arial"/>
          <w:lang w:val="el-GR"/>
        </w:rPr>
        <w:t xml:space="preserve"> </w:t>
      </w:r>
      <w:proofErr w:type="spellStart"/>
      <w:r w:rsidRPr="00630622">
        <w:rPr>
          <w:rFonts w:ascii="Arial" w:hAnsi="Arial"/>
          <w:lang w:val="el-GR"/>
        </w:rPr>
        <w:t>στοιχείων</w:t>
      </w:r>
      <w:proofErr w:type="spellEnd"/>
      <w:r w:rsidRPr="00630622">
        <w:rPr>
          <w:rFonts w:ascii="Arial" w:hAnsi="Arial"/>
          <w:lang w:val="el-GR"/>
        </w:rPr>
        <w:t xml:space="preserve"> με </w:t>
      </w:r>
      <w:proofErr w:type="spellStart"/>
      <w:r w:rsidRPr="00630622">
        <w:rPr>
          <w:rFonts w:ascii="Arial" w:hAnsi="Arial"/>
          <w:lang w:val="el-GR"/>
        </w:rPr>
        <w:t>αυτά</w:t>
      </w:r>
      <w:proofErr w:type="spellEnd"/>
      <w:r w:rsidRPr="00630622">
        <w:rPr>
          <w:rFonts w:ascii="Arial" w:hAnsi="Arial"/>
          <w:lang w:val="el-GR"/>
        </w:rPr>
        <w:t xml:space="preserve"> που </w:t>
      </w:r>
      <w:proofErr w:type="spellStart"/>
      <w:r w:rsidRPr="00630622">
        <w:rPr>
          <w:rFonts w:ascii="Arial" w:hAnsi="Arial"/>
          <w:lang w:val="el-GR"/>
        </w:rPr>
        <w:t>προσδιορίζονται</w:t>
      </w:r>
      <w:proofErr w:type="spellEnd"/>
      <w:r w:rsidRPr="00630622">
        <w:rPr>
          <w:rFonts w:ascii="Arial" w:hAnsi="Arial"/>
          <w:lang w:val="el-GR"/>
        </w:rPr>
        <w:t xml:space="preserve"> στην </w:t>
      </w:r>
      <w:proofErr w:type="spellStart"/>
      <w:r w:rsidRPr="00630622">
        <w:rPr>
          <w:rFonts w:ascii="Arial" w:hAnsi="Arial"/>
          <w:lang w:val="el-GR"/>
        </w:rPr>
        <w:t>παρούσα</w:t>
      </w:r>
      <w:proofErr w:type="spellEnd"/>
      <w:r w:rsidRPr="00630622">
        <w:rPr>
          <w:rFonts w:ascii="Arial" w:hAnsi="Arial"/>
          <w:lang w:val="el-GR"/>
        </w:rPr>
        <w:t xml:space="preserve"> ΠΕΔ σε </w:t>
      </w:r>
      <w:proofErr w:type="spellStart"/>
      <w:r w:rsidRPr="00630622">
        <w:rPr>
          <w:rFonts w:ascii="Arial" w:hAnsi="Arial"/>
          <w:lang w:val="el-GR"/>
        </w:rPr>
        <w:t>συνδυασμόμε</w:t>
      </w:r>
      <w:proofErr w:type="spellEnd"/>
      <w:r w:rsidRPr="00630622">
        <w:rPr>
          <w:rFonts w:ascii="Arial" w:hAnsi="Arial"/>
          <w:lang w:val="el-GR"/>
        </w:rPr>
        <w:t xml:space="preserve"> τις </w:t>
      </w:r>
      <w:proofErr w:type="spellStart"/>
      <w:r w:rsidRPr="00630622">
        <w:rPr>
          <w:rFonts w:ascii="Arial" w:hAnsi="Arial"/>
          <w:lang w:val="el-GR"/>
        </w:rPr>
        <w:t>συμφωνίες</w:t>
      </w:r>
      <w:proofErr w:type="spellEnd"/>
      <w:r w:rsidRPr="00630622">
        <w:rPr>
          <w:rFonts w:ascii="Arial" w:hAnsi="Arial"/>
          <w:lang w:val="el-GR"/>
        </w:rPr>
        <w:t xml:space="preserve"> που </w:t>
      </w:r>
      <w:proofErr w:type="spellStart"/>
      <w:r w:rsidRPr="00630622">
        <w:rPr>
          <w:rFonts w:ascii="Arial" w:hAnsi="Arial"/>
          <w:lang w:val="el-GR"/>
        </w:rPr>
        <w:t>συμπεριλαμβάνονται</w:t>
      </w:r>
      <w:proofErr w:type="spellEnd"/>
      <w:r w:rsidRPr="00630622">
        <w:rPr>
          <w:rFonts w:ascii="Arial" w:hAnsi="Arial"/>
          <w:lang w:val="el-GR"/>
        </w:rPr>
        <w:t xml:space="preserve"> στη </w:t>
      </w:r>
      <w:proofErr w:type="spellStart"/>
      <w:r w:rsidRPr="00630622">
        <w:rPr>
          <w:rFonts w:ascii="Arial" w:hAnsi="Arial"/>
          <w:lang w:val="el-GR"/>
        </w:rPr>
        <w:t>σύμβαση</w:t>
      </w:r>
      <w:proofErr w:type="spellEnd"/>
      <w:r w:rsidRPr="00630622">
        <w:rPr>
          <w:rFonts w:ascii="Arial" w:hAnsi="Arial"/>
          <w:lang w:val="el-GR"/>
        </w:rPr>
        <w:t>.</w:t>
      </w:r>
      <w:r w:rsidRPr="00630622">
        <w:rPr>
          <w:rFonts w:ascii="Arial Unicode MS" w:eastAsia="Arial Unicode MS" w:hAnsi="Arial Unicode MS" w:cs="Arial Unicode MS"/>
          <w:lang w:val="el-GR"/>
        </w:rPr>
        <w:br/>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t xml:space="preserve">    </w:t>
      </w:r>
      <w:r w:rsidRPr="00630622">
        <w:rPr>
          <w:rFonts w:ascii="Arial" w:hAnsi="Arial"/>
          <w:b/>
          <w:bCs/>
          <w:lang w:val="el-GR"/>
        </w:rPr>
        <w:t xml:space="preserve">5.2.2.1.3 </w:t>
      </w:r>
      <w:r w:rsidRPr="00630622">
        <w:rPr>
          <w:rFonts w:ascii="Arial" w:hAnsi="Arial"/>
          <w:lang w:val="el-GR"/>
        </w:rPr>
        <w:t xml:space="preserve">Η </w:t>
      </w:r>
      <w:proofErr w:type="spellStart"/>
      <w:r w:rsidRPr="00630622">
        <w:rPr>
          <w:rFonts w:ascii="Arial" w:hAnsi="Arial"/>
          <w:lang w:val="el-GR"/>
        </w:rPr>
        <w:t>ύπαρξη</w:t>
      </w:r>
      <w:proofErr w:type="spellEnd"/>
      <w:r w:rsidRPr="00630622">
        <w:rPr>
          <w:rFonts w:ascii="Arial" w:hAnsi="Arial"/>
          <w:lang w:val="el-GR"/>
        </w:rPr>
        <w:t xml:space="preserve"> των </w:t>
      </w:r>
      <w:proofErr w:type="spellStart"/>
      <w:r w:rsidRPr="00630622">
        <w:rPr>
          <w:rFonts w:ascii="Arial" w:hAnsi="Arial"/>
          <w:lang w:val="el-GR"/>
        </w:rPr>
        <w:t>παρελκόμενων,συσκευών</w:t>
      </w:r>
      <w:proofErr w:type="spellEnd"/>
      <w:r w:rsidRPr="00630622">
        <w:rPr>
          <w:rFonts w:ascii="Arial" w:hAnsi="Arial"/>
          <w:lang w:val="el-GR"/>
        </w:rPr>
        <w:t xml:space="preserve">, </w:t>
      </w:r>
      <w:proofErr w:type="spellStart"/>
      <w:r w:rsidRPr="00630622">
        <w:rPr>
          <w:rFonts w:ascii="Arial" w:hAnsi="Arial"/>
          <w:lang w:val="el-GR"/>
        </w:rPr>
        <w:t>ανταλλακτικών</w:t>
      </w:r>
      <w:proofErr w:type="spellEnd"/>
      <w:r w:rsidRPr="00630622">
        <w:rPr>
          <w:rFonts w:ascii="Arial" w:hAnsi="Arial"/>
          <w:lang w:val="el-GR"/>
        </w:rPr>
        <w:t xml:space="preserve">, </w:t>
      </w:r>
      <w:proofErr w:type="spellStart"/>
      <w:r w:rsidRPr="00630622">
        <w:rPr>
          <w:rFonts w:ascii="Arial" w:hAnsi="Arial"/>
          <w:lang w:val="el-GR"/>
        </w:rPr>
        <w:t>εγγράφων</w:t>
      </w:r>
      <w:proofErr w:type="spellEnd"/>
      <w:r w:rsidRPr="00630622">
        <w:rPr>
          <w:rFonts w:ascii="Arial" w:hAnsi="Arial"/>
          <w:lang w:val="el-GR"/>
        </w:rPr>
        <w:t xml:space="preserve"> - </w:t>
      </w:r>
      <w:proofErr w:type="spellStart"/>
      <w:r w:rsidRPr="00630622">
        <w:rPr>
          <w:rFonts w:ascii="Arial" w:hAnsi="Arial"/>
          <w:lang w:val="el-GR"/>
        </w:rPr>
        <w:t>εντύπων</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των </w:t>
      </w:r>
      <w:proofErr w:type="spellStart"/>
      <w:r w:rsidRPr="00630622">
        <w:rPr>
          <w:rFonts w:ascii="Arial" w:hAnsi="Arial"/>
          <w:lang w:val="el-GR"/>
        </w:rPr>
        <w:t>τεχνικών</w:t>
      </w:r>
      <w:proofErr w:type="spellEnd"/>
      <w:r w:rsidRPr="00630622">
        <w:rPr>
          <w:rFonts w:ascii="Arial" w:hAnsi="Arial"/>
          <w:lang w:val="el-GR"/>
        </w:rPr>
        <w:t xml:space="preserve"> </w:t>
      </w:r>
      <w:proofErr w:type="spellStart"/>
      <w:r w:rsidRPr="00630622">
        <w:rPr>
          <w:rFonts w:ascii="Arial" w:hAnsi="Arial"/>
          <w:lang w:val="el-GR"/>
        </w:rPr>
        <w:t>εγχειριδίων</w:t>
      </w:r>
      <w:proofErr w:type="spellEnd"/>
      <w:r w:rsidRPr="00630622">
        <w:rPr>
          <w:rFonts w:ascii="Arial" w:hAnsi="Arial"/>
          <w:lang w:val="el-GR"/>
        </w:rPr>
        <w:t xml:space="preserve"> </w:t>
      </w:r>
      <w:proofErr w:type="spellStart"/>
      <w:r w:rsidRPr="00630622">
        <w:rPr>
          <w:rFonts w:ascii="Arial" w:hAnsi="Arial"/>
          <w:lang w:val="el-GR"/>
        </w:rPr>
        <w:t>κ.λ.π</w:t>
      </w:r>
      <w:proofErr w:type="spellEnd"/>
      <w:r w:rsidRPr="00630622">
        <w:rPr>
          <w:rFonts w:ascii="Arial" w:hAnsi="Arial"/>
          <w:lang w:val="el-GR"/>
        </w:rPr>
        <w:t xml:space="preserve">. που </w:t>
      </w:r>
      <w:proofErr w:type="spellStart"/>
      <w:r w:rsidRPr="00630622">
        <w:rPr>
          <w:rFonts w:ascii="Arial" w:hAnsi="Arial"/>
          <w:lang w:val="el-GR"/>
        </w:rPr>
        <w:t>αναφέρονται</w:t>
      </w:r>
      <w:proofErr w:type="spellEnd"/>
      <w:r w:rsidRPr="00630622">
        <w:rPr>
          <w:rFonts w:ascii="Arial" w:hAnsi="Arial"/>
          <w:lang w:val="el-GR"/>
        </w:rPr>
        <w:t xml:space="preserve"> σε </w:t>
      </w:r>
      <w:proofErr w:type="spellStart"/>
      <w:r w:rsidRPr="00630622">
        <w:rPr>
          <w:rFonts w:ascii="Arial" w:hAnsi="Arial"/>
          <w:lang w:val="el-GR"/>
        </w:rPr>
        <w:t>άλλες</w:t>
      </w:r>
      <w:proofErr w:type="spellEnd"/>
      <w:r w:rsidRPr="00630622">
        <w:rPr>
          <w:rFonts w:ascii="Arial" w:hAnsi="Arial"/>
          <w:lang w:val="el-GR"/>
        </w:rPr>
        <w:t xml:space="preserve"> </w:t>
      </w:r>
      <w:proofErr w:type="spellStart"/>
      <w:r w:rsidRPr="00630622">
        <w:rPr>
          <w:rFonts w:ascii="Arial" w:hAnsi="Arial"/>
          <w:lang w:val="el-GR"/>
        </w:rPr>
        <w:t>παραγράφους</w:t>
      </w:r>
      <w:proofErr w:type="spellEnd"/>
      <w:r w:rsidRPr="00630622">
        <w:rPr>
          <w:rFonts w:ascii="Arial" w:hAnsi="Arial"/>
          <w:lang w:val="el-GR"/>
        </w:rPr>
        <w:t xml:space="preserve"> της παρούσας ΠΕΔ και τα </w:t>
      </w:r>
      <w:proofErr w:type="spellStart"/>
      <w:r w:rsidRPr="00630622">
        <w:rPr>
          <w:rFonts w:ascii="Arial" w:hAnsi="Arial"/>
          <w:lang w:val="el-GR"/>
        </w:rPr>
        <w:t>οποία</w:t>
      </w:r>
      <w:proofErr w:type="spellEnd"/>
      <w:r w:rsidRPr="00630622">
        <w:rPr>
          <w:rFonts w:ascii="Arial" w:hAnsi="Arial"/>
          <w:lang w:val="el-GR"/>
        </w:rPr>
        <w:t xml:space="preserve">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προσκομίσει</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5.2.2.2 </w:t>
      </w:r>
      <w:proofErr w:type="spellStart"/>
      <w:r w:rsidRPr="00630622">
        <w:rPr>
          <w:rFonts w:ascii="Arial" w:hAnsi="Arial"/>
          <w:b/>
          <w:bCs/>
          <w:lang w:val="el-GR"/>
        </w:rPr>
        <w:t>Λειτουργικός</w:t>
      </w:r>
      <w:proofErr w:type="spellEnd"/>
      <w:r w:rsidRPr="00630622">
        <w:rPr>
          <w:rFonts w:ascii="Arial" w:hAnsi="Arial"/>
          <w:b/>
          <w:bCs/>
          <w:lang w:val="el-GR"/>
        </w:rPr>
        <w:t xml:space="preserve"> Έλεγχος </w:t>
      </w:r>
      <w:proofErr w:type="spellStart"/>
      <w:r w:rsidRPr="00630622">
        <w:rPr>
          <w:rFonts w:ascii="Arial" w:hAnsi="Arial"/>
          <w:lang w:val="el-GR"/>
        </w:rPr>
        <w:t>Κατά</w:t>
      </w:r>
      <w:proofErr w:type="spellEnd"/>
      <w:r w:rsidRPr="00630622">
        <w:rPr>
          <w:rFonts w:ascii="Arial" w:hAnsi="Arial"/>
          <w:lang w:val="el-GR"/>
        </w:rPr>
        <w:t xml:space="preserve"> το </w:t>
      </w:r>
      <w:proofErr w:type="spellStart"/>
      <w:r w:rsidRPr="00630622">
        <w:rPr>
          <w:rFonts w:ascii="Arial" w:hAnsi="Arial"/>
          <w:lang w:val="el-GR"/>
        </w:rPr>
        <w:t>λειτουργικό</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θα </w:t>
      </w:r>
      <w:proofErr w:type="spellStart"/>
      <w:r w:rsidRPr="00630622">
        <w:rPr>
          <w:rFonts w:ascii="Arial" w:hAnsi="Arial"/>
          <w:lang w:val="el-GR"/>
        </w:rPr>
        <w:t>υποστεί</w:t>
      </w:r>
      <w:proofErr w:type="spellEnd"/>
      <w:r w:rsidRPr="00630622">
        <w:rPr>
          <w:rFonts w:ascii="Arial" w:hAnsi="Arial"/>
          <w:lang w:val="el-GR"/>
        </w:rPr>
        <w:t xml:space="preserve"> </w:t>
      </w:r>
      <w:proofErr w:type="spellStart"/>
      <w:r w:rsidRPr="00630622">
        <w:rPr>
          <w:rFonts w:ascii="Arial" w:hAnsi="Arial"/>
          <w:lang w:val="el-GR"/>
        </w:rPr>
        <w:t>δοκιμή</w:t>
      </w:r>
      <w:proofErr w:type="spellEnd"/>
      <w:r w:rsidRPr="00630622">
        <w:rPr>
          <w:rFonts w:ascii="Arial" w:hAnsi="Arial"/>
          <w:lang w:val="el-GR"/>
        </w:rPr>
        <w:t xml:space="preserve"> σε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(5)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αυτόν</w:t>
      </w:r>
      <w:proofErr w:type="spellEnd"/>
      <w:r w:rsidRPr="00630622">
        <w:rPr>
          <w:rFonts w:ascii="Arial" w:hAnsi="Arial"/>
          <w:lang w:val="el-GR"/>
        </w:rPr>
        <w:t xml:space="preserve"> και </w:t>
      </w:r>
      <w:proofErr w:type="spellStart"/>
      <w:r w:rsidRPr="00630622">
        <w:rPr>
          <w:rFonts w:ascii="Arial" w:hAnsi="Arial"/>
          <w:lang w:val="el-GR"/>
        </w:rPr>
        <w:t>εφόσον</w:t>
      </w:r>
      <w:proofErr w:type="spellEnd"/>
      <w:r w:rsidRPr="00630622">
        <w:rPr>
          <w:rFonts w:ascii="Arial" w:hAnsi="Arial"/>
          <w:lang w:val="el-GR"/>
        </w:rPr>
        <w:t xml:space="preserve"> δεν </w:t>
      </w:r>
      <w:proofErr w:type="spellStart"/>
      <w:r w:rsidRPr="00630622">
        <w:rPr>
          <w:rFonts w:ascii="Arial" w:hAnsi="Arial"/>
          <w:lang w:val="el-GR"/>
        </w:rPr>
        <w:t>παρατηρηθούν</w:t>
      </w:r>
      <w:proofErr w:type="spellEnd"/>
      <w:r w:rsidRPr="00630622">
        <w:rPr>
          <w:rFonts w:ascii="Arial" w:hAnsi="Arial"/>
          <w:lang w:val="el-GR"/>
        </w:rPr>
        <w:t xml:space="preserve"> </w:t>
      </w:r>
      <w:proofErr w:type="spellStart"/>
      <w:r w:rsidRPr="00630622">
        <w:rPr>
          <w:rFonts w:ascii="Arial" w:hAnsi="Arial"/>
          <w:lang w:val="el-GR"/>
        </w:rPr>
        <w:t>βλάβες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αστοχίες</w:t>
      </w:r>
      <w:proofErr w:type="spellEnd"/>
      <w:r w:rsidRPr="00630622">
        <w:rPr>
          <w:rFonts w:ascii="Arial" w:hAnsi="Arial"/>
          <w:lang w:val="el-GR"/>
        </w:rPr>
        <w:t xml:space="preserve"> και με την </w:t>
      </w:r>
      <w:proofErr w:type="spellStart"/>
      <w:r w:rsidRPr="00630622">
        <w:rPr>
          <w:rFonts w:ascii="Arial" w:hAnsi="Arial"/>
          <w:lang w:val="el-GR"/>
        </w:rPr>
        <w:t>προϋπόθεση</w:t>
      </w:r>
      <w:proofErr w:type="spellEnd"/>
      <w:r w:rsidRPr="00630622">
        <w:rPr>
          <w:rFonts w:ascii="Arial" w:hAnsi="Arial"/>
          <w:lang w:val="el-GR"/>
        </w:rPr>
        <w:t xml:space="preserve"> </w:t>
      </w:r>
      <w:proofErr w:type="spellStart"/>
      <w:r w:rsidRPr="00630622">
        <w:rPr>
          <w:rFonts w:ascii="Arial" w:hAnsi="Arial"/>
          <w:lang w:val="el-GR"/>
        </w:rPr>
        <w:t>ότι</w:t>
      </w:r>
      <w:proofErr w:type="spellEnd"/>
      <w:r w:rsidRPr="00630622">
        <w:rPr>
          <w:rFonts w:ascii="Arial" w:hAnsi="Arial"/>
          <w:lang w:val="el-GR"/>
        </w:rPr>
        <w:t xml:space="preserve"> οι </w:t>
      </w:r>
      <w:proofErr w:type="spellStart"/>
      <w:r w:rsidRPr="00630622">
        <w:rPr>
          <w:rFonts w:ascii="Arial" w:hAnsi="Arial"/>
          <w:lang w:val="el-GR"/>
        </w:rPr>
        <w:t>υπόλοιποι</w:t>
      </w:r>
      <w:proofErr w:type="spellEnd"/>
      <w:r w:rsidRPr="00630622">
        <w:rPr>
          <w:rFonts w:ascii="Arial" w:hAnsi="Arial"/>
          <w:lang w:val="el-GR"/>
        </w:rPr>
        <w:t xml:space="preserve"> </w:t>
      </w:r>
      <w:proofErr w:type="spellStart"/>
      <w:r w:rsidRPr="00630622">
        <w:rPr>
          <w:rFonts w:ascii="Arial" w:hAnsi="Arial"/>
          <w:lang w:val="el-GR"/>
        </w:rPr>
        <w:t>έλεγχοι</w:t>
      </w:r>
      <w:proofErr w:type="spellEnd"/>
      <w:r w:rsidRPr="00630622">
        <w:rPr>
          <w:rFonts w:ascii="Arial" w:hAnsi="Arial"/>
          <w:lang w:val="el-GR"/>
        </w:rPr>
        <w:t xml:space="preserve"> δεν </w:t>
      </w:r>
      <w:proofErr w:type="spellStart"/>
      <w:r w:rsidRPr="00630622">
        <w:rPr>
          <w:rFonts w:ascii="Arial" w:hAnsi="Arial"/>
          <w:lang w:val="el-GR"/>
        </w:rPr>
        <w:t>παρουσιάσουν</w:t>
      </w:r>
      <w:proofErr w:type="spellEnd"/>
      <w:r w:rsidRPr="00630622">
        <w:rPr>
          <w:rFonts w:ascii="Arial" w:hAnsi="Arial"/>
          <w:lang w:val="el-GR"/>
        </w:rPr>
        <w:t xml:space="preserve"> </w:t>
      </w:r>
      <w:proofErr w:type="spellStart"/>
      <w:r w:rsidRPr="00630622">
        <w:rPr>
          <w:rFonts w:ascii="Arial" w:hAnsi="Arial"/>
          <w:lang w:val="el-GR"/>
        </w:rPr>
        <w:t>προβλήματα</w:t>
      </w:r>
      <w:proofErr w:type="spellEnd"/>
      <w:r w:rsidRPr="00630622">
        <w:rPr>
          <w:rFonts w:ascii="Arial" w:hAnsi="Arial"/>
          <w:lang w:val="el-GR"/>
        </w:rPr>
        <w:t xml:space="preserve"> θα </w:t>
      </w:r>
      <w:proofErr w:type="spellStart"/>
      <w:r w:rsidRPr="00630622">
        <w:rPr>
          <w:rFonts w:ascii="Arial" w:hAnsi="Arial"/>
          <w:lang w:val="el-GR"/>
        </w:rPr>
        <w:t>πραγματοποιηθεί</w:t>
      </w:r>
      <w:proofErr w:type="spellEnd"/>
      <w:r w:rsidRPr="00630622">
        <w:rPr>
          <w:rFonts w:ascii="Arial" w:hAnsi="Arial"/>
          <w:lang w:val="el-GR"/>
        </w:rPr>
        <w:t xml:space="preserve"> η </w:t>
      </w:r>
      <w:proofErr w:type="spellStart"/>
      <w:r w:rsidRPr="00630622">
        <w:rPr>
          <w:rFonts w:ascii="Arial" w:hAnsi="Arial"/>
          <w:lang w:val="el-GR"/>
        </w:rPr>
        <w:t>παραλαβή</w:t>
      </w:r>
      <w:proofErr w:type="spellEnd"/>
      <w:r w:rsidRPr="00630622">
        <w:rPr>
          <w:rFonts w:ascii="Arial" w:hAnsi="Arial"/>
          <w:lang w:val="el-GR"/>
        </w:rPr>
        <w:t xml:space="preserve"> με τη </w:t>
      </w:r>
      <w:proofErr w:type="spellStart"/>
      <w:r w:rsidRPr="00630622">
        <w:rPr>
          <w:rFonts w:ascii="Arial" w:hAnsi="Arial"/>
          <w:lang w:val="el-GR"/>
        </w:rPr>
        <w:t>σύνταξη</w:t>
      </w:r>
      <w:proofErr w:type="spellEnd"/>
      <w:r w:rsidRPr="00630622">
        <w:rPr>
          <w:rFonts w:ascii="Arial" w:hAnsi="Arial"/>
          <w:lang w:val="el-GR"/>
        </w:rPr>
        <w:t xml:space="preserve"> του </w:t>
      </w:r>
      <w:proofErr w:type="spellStart"/>
      <w:r w:rsidRPr="00630622">
        <w:rPr>
          <w:rFonts w:ascii="Arial" w:hAnsi="Arial"/>
          <w:lang w:val="el-GR"/>
        </w:rPr>
        <w:t>αντίστοιχου</w:t>
      </w:r>
      <w:proofErr w:type="spellEnd"/>
      <w:r w:rsidRPr="00630622">
        <w:rPr>
          <w:rFonts w:ascii="Arial" w:hAnsi="Arial"/>
          <w:lang w:val="el-GR"/>
        </w:rPr>
        <w:t xml:space="preserve"> </w:t>
      </w:r>
      <w:proofErr w:type="spellStart"/>
      <w:r w:rsidRPr="00630622">
        <w:rPr>
          <w:rFonts w:ascii="Arial" w:hAnsi="Arial"/>
          <w:lang w:val="el-GR"/>
        </w:rPr>
        <w:t>πρωτοκόλλου</w:t>
      </w:r>
      <w:proofErr w:type="spellEnd"/>
      <w:r w:rsidRPr="00630622">
        <w:rPr>
          <w:rFonts w:ascii="Arial" w:hAnsi="Arial"/>
          <w:lang w:val="el-GR"/>
        </w:rPr>
        <w:t xml:space="preserve"> </w:t>
      </w:r>
      <w:r w:rsidRPr="00630622">
        <w:rPr>
          <w:rFonts w:ascii="Arial" w:hAnsi="Arial"/>
          <w:lang w:val="el-GR"/>
        </w:rPr>
        <w:lastRenderedPageBreak/>
        <w:t xml:space="preserve">παραλαβής. Σε </w:t>
      </w:r>
      <w:proofErr w:type="spellStart"/>
      <w:r w:rsidRPr="00630622">
        <w:rPr>
          <w:rFonts w:ascii="Arial" w:hAnsi="Arial"/>
          <w:lang w:val="el-GR"/>
        </w:rPr>
        <w:t>περίπτωση</w:t>
      </w:r>
      <w:proofErr w:type="spellEnd"/>
      <w:r w:rsidRPr="00630622">
        <w:rPr>
          <w:rFonts w:ascii="Arial" w:hAnsi="Arial"/>
          <w:lang w:val="el-GR"/>
        </w:rPr>
        <w:t xml:space="preserve"> </w:t>
      </w:r>
      <w:proofErr w:type="spellStart"/>
      <w:r w:rsidRPr="00630622">
        <w:rPr>
          <w:rFonts w:ascii="Arial" w:hAnsi="Arial"/>
          <w:lang w:val="el-GR"/>
        </w:rPr>
        <w:t>βλάβης</w:t>
      </w:r>
      <w:proofErr w:type="spellEnd"/>
      <w:r w:rsidRPr="00630622">
        <w:rPr>
          <w:rFonts w:ascii="Arial" w:hAnsi="Arial"/>
          <w:lang w:val="el-GR"/>
        </w:rPr>
        <w:t xml:space="preserve">, η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θα </w:t>
      </w:r>
      <w:proofErr w:type="spellStart"/>
      <w:r w:rsidRPr="00630622">
        <w:rPr>
          <w:rFonts w:ascii="Arial" w:hAnsi="Arial"/>
          <w:lang w:val="el-GR"/>
        </w:rPr>
        <w:t>συνεχισθεί</w:t>
      </w:r>
      <w:proofErr w:type="spellEnd"/>
      <w:r w:rsidRPr="00630622">
        <w:rPr>
          <w:rFonts w:ascii="Arial" w:hAnsi="Arial"/>
          <w:lang w:val="el-GR"/>
        </w:rPr>
        <w:t xml:space="preserve"> εκ </w:t>
      </w:r>
      <w:proofErr w:type="spellStart"/>
      <w:r w:rsidRPr="00630622">
        <w:rPr>
          <w:rFonts w:ascii="Arial" w:hAnsi="Arial"/>
          <w:lang w:val="el-GR"/>
        </w:rPr>
        <w:t>νέου</w:t>
      </w:r>
      <w:proofErr w:type="spellEnd"/>
      <w:r w:rsidRPr="00630622">
        <w:rPr>
          <w:rFonts w:ascii="Arial" w:hAnsi="Arial"/>
          <w:lang w:val="el-GR"/>
        </w:rPr>
        <w:t xml:space="preserve"> </w:t>
      </w:r>
      <w:proofErr w:type="spellStart"/>
      <w:r w:rsidRPr="00630622">
        <w:rPr>
          <w:rFonts w:ascii="Arial" w:hAnsi="Arial"/>
          <w:lang w:val="el-GR"/>
        </w:rPr>
        <w:t>μετά</w:t>
      </w:r>
      <w:proofErr w:type="spellEnd"/>
      <w:r w:rsidRPr="00630622">
        <w:rPr>
          <w:rFonts w:ascii="Arial" w:hAnsi="Arial"/>
          <w:lang w:val="el-GR"/>
        </w:rPr>
        <w:t xml:space="preserve"> την </w:t>
      </w:r>
      <w:proofErr w:type="spellStart"/>
      <w:r w:rsidRPr="00630622">
        <w:rPr>
          <w:rFonts w:ascii="Arial" w:hAnsi="Arial"/>
          <w:lang w:val="el-GR"/>
        </w:rPr>
        <w:t>αποκατάσταση</w:t>
      </w:r>
      <w:proofErr w:type="spellEnd"/>
      <w:r w:rsidRPr="00630622">
        <w:rPr>
          <w:rFonts w:ascii="Arial" w:hAnsi="Arial"/>
          <w:lang w:val="el-GR"/>
        </w:rPr>
        <w:t xml:space="preserve"> της για </w:t>
      </w:r>
      <w:proofErr w:type="spellStart"/>
      <w:r w:rsidRPr="00630622">
        <w:rPr>
          <w:rFonts w:ascii="Arial" w:hAnsi="Arial"/>
          <w:lang w:val="el-GR"/>
        </w:rPr>
        <w:t>τουλάχιστον</w:t>
      </w:r>
      <w:proofErr w:type="spellEnd"/>
      <w:r w:rsidRPr="00630622">
        <w:rPr>
          <w:rFonts w:ascii="Arial" w:hAnsi="Arial"/>
          <w:lang w:val="el-GR"/>
        </w:rPr>
        <w:t xml:space="preserve"> (5) </w:t>
      </w:r>
      <w:proofErr w:type="spellStart"/>
      <w:r w:rsidRPr="00630622">
        <w:rPr>
          <w:rFonts w:ascii="Arial" w:hAnsi="Arial"/>
          <w:lang w:val="el-GR"/>
        </w:rPr>
        <w:t>εργάσιμες</w:t>
      </w:r>
      <w:proofErr w:type="spellEnd"/>
      <w:r w:rsidRPr="00630622">
        <w:rPr>
          <w:rFonts w:ascii="Arial" w:hAnsi="Arial"/>
          <w:lang w:val="el-GR"/>
        </w:rPr>
        <w:t xml:space="preserve"> </w:t>
      </w:r>
      <w:proofErr w:type="spellStart"/>
      <w:r w:rsidRPr="00630622">
        <w:rPr>
          <w:rFonts w:ascii="Arial" w:hAnsi="Arial"/>
          <w:lang w:val="el-GR"/>
        </w:rPr>
        <w:t>ημέρες</w:t>
      </w:r>
      <w:proofErr w:type="spellEnd"/>
      <w:r w:rsidRPr="00630622">
        <w:rPr>
          <w:rFonts w:ascii="Arial" w:hAnsi="Arial"/>
          <w:lang w:val="el-GR"/>
        </w:rPr>
        <w:t xml:space="preserve"> σε </w:t>
      </w:r>
      <w:proofErr w:type="spellStart"/>
      <w:r w:rsidRPr="00630622">
        <w:rPr>
          <w:rFonts w:ascii="Arial" w:hAnsi="Arial"/>
          <w:lang w:val="el-GR"/>
        </w:rPr>
        <w:t>εργασία</w:t>
      </w:r>
      <w:proofErr w:type="spellEnd"/>
      <w:r w:rsidRPr="00630622">
        <w:rPr>
          <w:rFonts w:ascii="Arial" w:hAnsi="Arial"/>
          <w:lang w:val="el-GR"/>
        </w:rPr>
        <w:t xml:space="preserve"> </w:t>
      </w:r>
      <w:proofErr w:type="spellStart"/>
      <w:r w:rsidRPr="00630622">
        <w:rPr>
          <w:rFonts w:ascii="Arial" w:hAnsi="Arial"/>
          <w:lang w:val="el-GR"/>
        </w:rPr>
        <w:t>ρουτίνας</w:t>
      </w:r>
      <w:proofErr w:type="spellEnd"/>
      <w:r w:rsidRPr="00630622">
        <w:rPr>
          <w:rFonts w:ascii="Arial" w:hAnsi="Arial"/>
          <w:lang w:val="el-GR"/>
        </w:rPr>
        <w:t xml:space="preserve">. Ο </w:t>
      </w:r>
      <w:proofErr w:type="spellStart"/>
      <w:r w:rsidRPr="00630622">
        <w:rPr>
          <w:rFonts w:ascii="Arial" w:hAnsi="Arial"/>
          <w:lang w:val="el-GR"/>
        </w:rPr>
        <w:t>λειτουργικός</w:t>
      </w:r>
      <w:proofErr w:type="spellEnd"/>
      <w:r w:rsidRPr="00630622">
        <w:rPr>
          <w:rFonts w:ascii="Arial" w:hAnsi="Arial"/>
          <w:lang w:val="el-GR"/>
        </w:rPr>
        <w:t xml:space="preserve"> </w:t>
      </w:r>
      <w:proofErr w:type="spellStart"/>
      <w:r w:rsidRPr="00630622">
        <w:rPr>
          <w:rFonts w:ascii="Arial" w:hAnsi="Arial"/>
          <w:lang w:val="el-GR"/>
        </w:rPr>
        <w:t>έλεγχος</w:t>
      </w:r>
      <w:proofErr w:type="spellEnd"/>
      <w:r w:rsidRPr="00630622">
        <w:rPr>
          <w:rFonts w:ascii="Arial" w:hAnsi="Arial"/>
          <w:lang w:val="el-GR"/>
        </w:rPr>
        <w:t xml:space="preserve"> να </w:t>
      </w:r>
      <w:proofErr w:type="spellStart"/>
      <w:r w:rsidRPr="00630622">
        <w:rPr>
          <w:rFonts w:ascii="Arial" w:hAnsi="Arial"/>
          <w:lang w:val="el-GR"/>
        </w:rPr>
        <w:t>πραγματοποιηθεί</w:t>
      </w:r>
      <w:proofErr w:type="spellEnd"/>
      <w:r w:rsidRPr="00630622">
        <w:rPr>
          <w:rFonts w:ascii="Arial" w:hAnsi="Arial"/>
          <w:lang w:val="el-GR"/>
        </w:rPr>
        <w:t xml:space="preserve"> </w:t>
      </w:r>
      <w:proofErr w:type="spellStart"/>
      <w:r w:rsidRPr="00630622">
        <w:rPr>
          <w:rFonts w:ascii="Arial" w:hAnsi="Arial"/>
          <w:lang w:val="el-GR"/>
        </w:rPr>
        <w:t>παρουσία</w:t>
      </w:r>
      <w:proofErr w:type="spellEnd"/>
      <w:r w:rsidRPr="00630622">
        <w:rPr>
          <w:rFonts w:ascii="Arial" w:hAnsi="Arial"/>
          <w:lang w:val="el-GR"/>
        </w:rPr>
        <w:t xml:space="preserve"> </w:t>
      </w:r>
      <w:proofErr w:type="spellStart"/>
      <w:r w:rsidRPr="00630622">
        <w:rPr>
          <w:rFonts w:ascii="Arial" w:hAnsi="Arial"/>
          <w:lang w:val="el-GR"/>
        </w:rPr>
        <w:t>τουπρομηθευτή</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w:t>
      </w:r>
      <w:proofErr w:type="spellStart"/>
      <w:r w:rsidRPr="00630622">
        <w:rPr>
          <w:rFonts w:ascii="Arial" w:hAnsi="Arial"/>
          <w:lang w:val="el-GR"/>
        </w:rPr>
        <w:t>νόμιμου</w:t>
      </w:r>
      <w:proofErr w:type="spellEnd"/>
      <w:r w:rsidRPr="00630622">
        <w:rPr>
          <w:rFonts w:ascii="Arial" w:hAnsi="Arial"/>
          <w:lang w:val="el-GR"/>
        </w:rPr>
        <w:t xml:space="preserve"> </w:t>
      </w:r>
      <w:proofErr w:type="spellStart"/>
      <w:r w:rsidRPr="00630622">
        <w:rPr>
          <w:rFonts w:ascii="Arial" w:hAnsi="Arial"/>
          <w:lang w:val="el-GR"/>
        </w:rPr>
        <w:t>εκπροσώπου</w:t>
      </w:r>
      <w:proofErr w:type="spellEnd"/>
      <w:r w:rsidRPr="00630622">
        <w:rPr>
          <w:rFonts w:ascii="Arial" w:hAnsi="Arial"/>
          <w:lang w:val="el-GR"/>
        </w:rPr>
        <w:t xml:space="preserve"> του, και με </w:t>
      </w:r>
      <w:proofErr w:type="spellStart"/>
      <w:r w:rsidRPr="00630622">
        <w:rPr>
          <w:rFonts w:ascii="Arial" w:hAnsi="Arial"/>
          <w:lang w:val="el-GR"/>
        </w:rPr>
        <w:t>δική</w:t>
      </w:r>
      <w:proofErr w:type="spellEnd"/>
      <w:r w:rsidRPr="00630622">
        <w:rPr>
          <w:rFonts w:ascii="Arial" w:hAnsi="Arial"/>
          <w:lang w:val="el-GR"/>
        </w:rPr>
        <w:t xml:space="preserve"> του </w:t>
      </w:r>
      <w:proofErr w:type="spellStart"/>
      <w:r w:rsidRPr="00630622">
        <w:rPr>
          <w:rFonts w:ascii="Arial" w:hAnsi="Arial"/>
          <w:lang w:val="el-GR"/>
        </w:rPr>
        <w:t>ευθύνη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5.2.2.3 </w:t>
      </w:r>
      <w:proofErr w:type="spellStart"/>
      <w:r w:rsidRPr="00630622">
        <w:rPr>
          <w:rFonts w:ascii="Arial" w:hAnsi="Arial"/>
          <w:b/>
          <w:bCs/>
          <w:lang w:val="el-GR"/>
        </w:rPr>
        <w:t>Λοιποί</w:t>
      </w:r>
      <w:proofErr w:type="spellEnd"/>
      <w:r w:rsidRPr="00630622">
        <w:rPr>
          <w:rFonts w:ascii="Arial" w:hAnsi="Arial"/>
          <w:b/>
          <w:bCs/>
          <w:lang w:val="el-GR"/>
        </w:rPr>
        <w:t xml:space="preserve"> </w:t>
      </w:r>
      <w:proofErr w:type="spellStart"/>
      <w:r w:rsidRPr="00630622">
        <w:rPr>
          <w:rFonts w:ascii="Arial" w:hAnsi="Arial"/>
          <w:b/>
          <w:bCs/>
          <w:lang w:val="el-GR"/>
        </w:rPr>
        <w:t>Έλεγχοι</w:t>
      </w:r>
      <w:proofErr w:type="spellEnd"/>
      <w:r w:rsidRPr="00630622">
        <w:rPr>
          <w:rFonts w:ascii="Arial" w:hAnsi="Arial"/>
          <w:lang w:val="el-GR"/>
        </w:rPr>
        <w:t xml:space="preserve"> Η </w:t>
      </w:r>
      <w:proofErr w:type="spellStart"/>
      <w:r w:rsidRPr="00630622">
        <w:rPr>
          <w:rFonts w:ascii="Arial" w:hAnsi="Arial"/>
          <w:lang w:val="el-GR"/>
        </w:rPr>
        <w:t>Υπηρεσία</w:t>
      </w:r>
      <w:proofErr w:type="spellEnd"/>
      <w:r w:rsidRPr="00630622">
        <w:rPr>
          <w:rFonts w:ascii="Arial" w:hAnsi="Arial"/>
          <w:lang w:val="el-GR"/>
        </w:rPr>
        <w:t xml:space="preserve"> </w:t>
      </w:r>
      <w:proofErr w:type="spellStart"/>
      <w:r w:rsidRPr="00630622">
        <w:rPr>
          <w:rFonts w:ascii="Arial" w:hAnsi="Arial"/>
          <w:lang w:val="el-GR"/>
        </w:rPr>
        <w:t>διατηρεί</w:t>
      </w:r>
      <w:proofErr w:type="spellEnd"/>
      <w:r w:rsidRPr="00630622">
        <w:rPr>
          <w:rFonts w:ascii="Arial" w:hAnsi="Arial"/>
          <w:lang w:val="el-GR"/>
        </w:rPr>
        <w:t xml:space="preserve"> το </w:t>
      </w:r>
      <w:proofErr w:type="spellStart"/>
      <w:r w:rsidRPr="00630622">
        <w:rPr>
          <w:rFonts w:ascii="Arial" w:hAnsi="Arial"/>
          <w:lang w:val="el-GR"/>
        </w:rPr>
        <w:t>δικαίωμα</w:t>
      </w:r>
      <w:proofErr w:type="spellEnd"/>
      <w:r w:rsidRPr="00630622">
        <w:rPr>
          <w:rFonts w:ascii="Arial" w:hAnsi="Arial"/>
          <w:lang w:val="el-GR"/>
        </w:rPr>
        <w:t xml:space="preserve"> να </w:t>
      </w:r>
      <w:proofErr w:type="spellStart"/>
      <w:r w:rsidRPr="00630622">
        <w:rPr>
          <w:rFonts w:ascii="Arial" w:hAnsi="Arial"/>
          <w:lang w:val="el-GR"/>
        </w:rPr>
        <w:t>ζητήσει</w:t>
      </w:r>
      <w:proofErr w:type="spellEnd"/>
      <w:r w:rsidRPr="00630622">
        <w:rPr>
          <w:rFonts w:ascii="Arial" w:hAnsi="Arial"/>
          <w:lang w:val="el-GR"/>
        </w:rPr>
        <w:t xml:space="preserve"> </w:t>
      </w:r>
      <w:proofErr w:type="spellStart"/>
      <w:r w:rsidRPr="00630622">
        <w:rPr>
          <w:rFonts w:ascii="Arial" w:hAnsi="Arial"/>
          <w:lang w:val="el-GR"/>
        </w:rPr>
        <w:t>μέσω</w:t>
      </w:r>
      <w:proofErr w:type="spellEnd"/>
      <w:r w:rsidRPr="00630622">
        <w:rPr>
          <w:rFonts w:ascii="Arial" w:hAnsi="Arial"/>
          <w:lang w:val="el-GR"/>
        </w:rPr>
        <w:t xml:space="preserve"> της </w:t>
      </w:r>
      <w:proofErr w:type="spellStart"/>
      <w:r w:rsidRPr="00630622">
        <w:rPr>
          <w:rFonts w:ascii="Arial" w:hAnsi="Arial"/>
          <w:lang w:val="el-GR"/>
        </w:rPr>
        <w:t>επιτροπής</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w:t>
      </w:r>
      <w:proofErr w:type="spellStart"/>
      <w:r w:rsidRPr="00630622">
        <w:rPr>
          <w:rFonts w:ascii="Arial" w:hAnsi="Arial"/>
          <w:lang w:val="el-GR"/>
        </w:rPr>
        <w:t>οποιονδήποτε</w:t>
      </w:r>
      <w:proofErr w:type="spellEnd"/>
      <w:r w:rsidRPr="00630622">
        <w:rPr>
          <w:rFonts w:ascii="Arial" w:hAnsi="Arial"/>
          <w:lang w:val="el-GR"/>
        </w:rPr>
        <w:t xml:space="preserve"> </w:t>
      </w:r>
      <w:proofErr w:type="spellStart"/>
      <w:r w:rsidRPr="00630622">
        <w:rPr>
          <w:rFonts w:ascii="Arial" w:hAnsi="Arial"/>
          <w:lang w:val="el-GR"/>
        </w:rPr>
        <w:t>επιπλέον</w:t>
      </w:r>
      <w:proofErr w:type="spellEnd"/>
      <w:r w:rsidRPr="00630622">
        <w:rPr>
          <w:rFonts w:ascii="Arial" w:hAnsi="Arial"/>
          <w:lang w:val="el-GR"/>
        </w:rPr>
        <w:t xml:space="preserve"> </w:t>
      </w:r>
      <w:proofErr w:type="spellStart"/>
      <w:r w:rsidRPr="00630622">
        <w:rPr>
          <w:rFonts w:ascii="Arial" w:hAnsi="Arial"/>
          <w:lang w:val="el-GR"/>
        </w:rPr>
        <w:t>έλεγχο</w:t>
      </w:r>
      <w:proofErr w:type="spellEnd"/>
      <w:r w:rsidRPr="00630622">
        <w:rPr>
          <w:rFonts w:ascii="Arial" w:hAnsi="Arial"/>
          <w:lang w:val="el-GR"/>
        </w:rPr>
        <w:t xml:space="preserve"> που </w:t>
      </w:r>
      <w:proofErr w:type="spellStart"/>
      <w:r w:rsidRPr="00630622">
        <w:rPr>
          <w:rFonts w:ascii="Arial" w:hAnsi="Arial"/>
          <w:lang w:val="el-GR"/>
        </w:rPr>
        <w:t>κρίνεται</w:t>
      </w:r>
      <w:proofErr w:type="spellEnd"/>
      <w:r w:rsidRPr="00630622">
        <w:rPr>
          <w:rFonts w:ascii="Arial" w:hAnsi="Arial"/>
          <w:lang w:val="el-GR"/>
        </w:rPr>
        <w:t xml:space="preserve"> </w:t>
      </w:r>
      <w:proofErr w:type="spellStart"/>
      <w:r w:rsidRPr="00630622">
        <w:rPr>
          <w:rFonts w:ascii="Arial" w:hAnsi="Arial"/>
          <w:lang w:val="el-GR"/>
        </w:rPr>
        <w:t>σκόπιμος</w:t>
      </w:r>
      <w:proofErr w:type="spellEnd"/>
      <w:r w:rsidRPr="00630622">
        <w:rPr>
          <w:rFonts w:ascii="Arial" w:hAnsi="Arial"/>
          <w:lang w:val="el-GR"/>
        </w:rPr>
        <w:t xml:space="preserve"> και </w:t>
      </w:r>
      <w:proofErr w:type="spellStart"/>
      <w:r w:rsidRPr="00630622">
        <w:rPr>
          <w:rFonts w:ascii="Arial" w:hAnsi="Arial"/>
          <w:lang w:val="el-GR"/>
        </w:rPr>
        <w:t>απαραίτητος</w:t>
      </w:r>
      <w:proofErr w:type="spellEnd"/>
      <w:r w:rsidRPr="00630622">
        <w:rPr>
          <w:rFonts w:ascii="Arial" w:hAnsi="Arial"/>
          <w:lang w:val="el-GR"/>
        </w:rPr>
        <w:t xml:space="preserve"> με </w:t>
      </w:r>
      <w:proofErr w:type="spellStart"/>
      <w:r w:rsidRPr="00630622">
        <w:rPr>
          <w:rFonts w:ascii="Arial" w:hAnsi="Arial"/>
          <w:lang w:val="el-GR"/>
        </w:rPr>
        <w:t>έξοδα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w:t>
      </w:r>
      <w:proofErr w:type="spellStart"/>
      <w:r w:rsidRPr="00630622">
        <w:rPr>
          <w:rFonts w:ascii="Arial" w:hAnsi="Arial"/>
          <w:lang w:val="el-GR"/>
        </w:rPr>
        <w:t>χωρίς</w:t>
      </w:r>
      <w:proofErr w:type="spellEnd"/>
      <w:r w:rsidRPr="00630622">
        <w:rPr>
          <w:rFonts w:ascii="Arial" w:hAnsi="Arial"/>
          <w:lang w:val="el-GR"/>
        </w:rPr>
        <w:t xml:space="preserve"> να </w:t>
      </w:r>
      <w:proofErr w:type="spellStart"/>
      <w:r w:rsidRPr="00630622">
        <w:rPr>
          <w:rFonts w:ascii="Arial" w:hAnsi="Arial"/>
          <w:lang w:val="el-GR"/>
        </w:rPr>
        <w:t>δεσμεύεται</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το </w:t>
      </w:r>
      <w:proofErr w:type="spellStart"/>
      <w:r w:rsidRPr="00630622">
        <w:rPr>
          <w:rFonts w:ascii="Arial" w:hAnsi="Arial"/>
          <w:lang w:val="el-GR"/>
        </w:rPr>
        <w:t>χρόνο</w:t>
      </w:r>
      <w:proofErr w:type="spellEnd"/>
      <w:r w:rsidRPr="00630622">
        <w:rPr>
          <w:rFonts w:ascii="Arial" w:hAnsi="Arial"/>
          <w:lang w:val="el-GR"/>
        </w:rPr>
        <w:t xml:space="preserve"> </w:t>
      </w:r>
      <w:proofErr w:type="spellStart"/>
      <w:r w:rsidRPr="00630622">
        <w:rPr>
          <w:rFonts w:ascii="Arial" w:hAnsi="Arial"/>
          <w:lang w:val="el-GR"/>
        </w:rPr>
        <w:t>ελέγχου</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6. ΛΟΙΠΕΣ ΑΠΑΙΤΗΣΕΙΣ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6.1 </w:t>
      </w:r>
      <w:r w:rsidRPr="00630622">
        <w:rPr>
          <w:rFonts w:ascii="Arial" w:hAnsi="Arial"/>
          <w:lang w:val="el-GR"/>
        </w:rPr>
        <w:t xml:space="preserve">Η </w:t>
      </w:r>
      <w:proofErr w:type="spellStart"/>
      <w:r w:rsidRPr="00630622">
        <w:rPr>
          <w:rFonts w:ascii="Arial" w:hAnsi="Arial"/>
          <w:lang w:val="el-GR"/>
        </w:rPr>
        <w:t>παράδοση</w:t>
      </w:r>
      <w:proofErr w:type="spellEnd"/>
      <w:r w:rsidRPr="00630622">
        <w:rPr>
          <w:rFonts w:ascii="Arial" w:hAnsi="Arial"/>
          <w:lang w:val="el-GR"/>
        </w:rPr>
        <w:t xml:space="preserve"> και η </w:t>
      </w:r>
      <w:proofErr w:type="spellStart"/>
      <w:r w:rsidRPr="00630622">
        <w:rPr>
          <w:rFonts w:ascii="Arial" w:hAnsi="Arial"/>
          <w:lang w:val="el-GR"/>
        </w:rPr>
        <w:t>παραλαβή</w:t>
      </w:r>
      <w:proofErr w:type="spellEnd"/>
      <w:r w:rsidRPr="00630622">
        <w:rPr>
          <w:rFonts w:ascii="Arial" w:hAnsi="Arial"/>
          <w:lang w:val="el-GR"/>
        </w:rPr>
        <w:t xml:space="preserve"> του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είδους</w:t>
      </w:r>
      <w:proofErr w:type="spellEnd"/>
      <w:r w:rsidRPr="00630622">
        <w:rPr>
          <w:rFonts w:ascii="Arial" w:hAnsi="Arial"/>
          <w:lang w:val="el-GR"/>
        </w:rPr>
        <w:t xml:space="preserve"> να </w:t>
      </w:r>
      <w:proofErr w:type="spellStart"/>
      <w:r w:rsidRPr="00630622">
        <w:rPr>
          <w:rFonts w:ascii="Arial" w:hAnsi="Arial"/>
          <w:lang w:val="el-GR"/>
        </w:rPr>
        <w:t>γίνει</w:t>
      </w:r>
      <w:proofErr w:type="spellEnd"/>
      <w:r w:rsidRPr="00630622">
        <w:rPr>
          <w:rFonts w:ascii="Arial" w:hAnsi="Arial"/>
          <w:lang w:val="el-GR"/>
        </w:rPr>
        <w:t xml:space="preserve"> σε 45 </w:t>
      </w:r>
      <w:proofErr w:type="spellStart"/>
      <w:r w:rsidRPr="00630622">
        <w:rPr>
          <w:rFonts w:ascii="Arial" w:hAnsi="Arial"/>
          <w:lang w:val="el-GR"/>
        </w:rPr>
        <w:t>ημέρες</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την </w:t>
      </w:r>
      <w:proofErr w:type="spellStart"/>
      <w:r w:rsidRPr="00630622">
        <w:rPr>
          <w:rFonts w:ascii="Arial" w:hAnsi="Arial"/>
          <w:lang w:val="el-GR"/>
        </w:rPr>
        <w:t>υπογραφή</w:t>
      </w:r>
      <w:proofErr w:type="spellEnd"/>
      <w:r w:rsidRPr="00630622">
        <w:rPr>
          <w:rFonts w:ascii="Arial" w:hAnsi="Arial"/>
          <w:lang w:val="el-GR"/>
        </w:rPr>
        <w:t xml:space="preserve"> της </w:t>
      </w:r>
      <w:proofErr w:type="spellStart"/>
      <w:r w:rsidRPr="00630622">
        <w:rPr>
          <w:rFonts w:ascii="Arial" w:hAnsi="Arial"/>
          <w:lang w:val="el-GR"/>
        </w:rPr>
        <w:t>σύμβασης</w:t>
      </w:r>
      <w:proofErr w:type="spellEnd"/>
      <w:r w:rsidRPr="00630622">
        <w:rPr>
          <w:rFonts w:ascii="Arial" w:hAnsi="Arial"/>
          <w:lang w:val="el-GR"/>
        </w:rPr>
        <w:t xml:space="preserve">, σε </w:t>
      </w:r>
      <w:proofErr w:type="spellStart"/>
      <w:r w:rsidRPr="00630622">
        <w:rPr>
          <w:rFonts w:ascii="Arial" w:hAnsi="Arial"/>
          <w:lang w:val="el-GR"/>
        </w:rPr>
        <w:t>πλήρη</w:t>
      </w:r>
      <w:proofErr w:type="spellEnd"/>
      <w:r w:rsidRPr="00630622">
        <w:rPr>
          <w:rFonts w:ascii="Arial" w:hAnsi="Arial"/>
          <w:lang w:val="el-GR"/>
        </w:rPr>
        <w:t xml:space="preserve"> </w:t>
      </w:r>
      <w:proofErr w:type="spellStart"/>
      <w:r w:rsidRPr="00630622">
        <w:rPr>
          <w:rFonts w:ascii="Arial" w:hAnsi="Arial"/>
          <w:lang w:val="el-GR"/>
        </w:rPr>
        <w:t>λειτουργία</w:t>
      </w:r>
      <w:proofErr w:type="spellEnd"/>
      <w:r w:rsidRPr="00630622">
        <w:rPr>
          <w:rFonts w:ascii="Arial" w:hAnsi="Arial"/>
          <w:lang w:val="el-GR"/>
        </w:rPr>
        <w:t xml:space="preserve"> στην </w:t>
      </w:r>
      <w:proofErr w:type="spellStart"/>
      <w:r w:rsidRPr="00630622">
        <w:rPr>
          <w:rFonts w:ascii="Arial" w:hAnsi="Arial"/>
          <w:lang w:val="el-GR"/>
        </w:rPr>
        <w:t>έδρα</w:t>
      </w:r>
      <w:proofErr w:type="spellEnd"/>
      <w:r w:rsidRPr="00630622">
        <w:rPr>
          <w:rFonts w:ascii="Arial" w:hAnsi="Arial"/>
          <w:lang w:val="el-GR"/>
        </w:rPr>
        <w:t xml:space="preserve"> της </w:t>
      </w:r>
      <w:proofErr w:type="spellStart"/>
      <w:r w:rsidRPr="00630622">
        <w:rPr>
          <w:rFonts w:ascii="Arial" w:hAnsi="Arial"/>
          <w:lang w:val="el-GR"/>
        </w:rPr>
        <w:t>Μονάδας</w:t>
      </w:r>
      <w:proofErr w:type="spellEnd"/>
      <w:r w:rsidRPr="00630622">
        <w:rPr>
          <w:rFonts w:ascii="Arial" w:hAnsi="Arial"/>
          <w:lang w:val="el-GR"/>
        </w:rPr>
        <w:t xml:space="preserve"> επ' </w:t>
      </w:r>
      <w:proofErr w:type="spellStart"/>
      <w:r w:rsidRPr="00630622">
        <w:rPr>
          <w:rFonts w:ascii="Arial" w:hAnsi="Arial"/>
          <w:lang w:val="el-GR"/>
        </w:rPr>
        <w:t>ωφελεία</w:t>
      </w:r>
      <w:proofErr w:type="spellEnd"/>
      <w:r w:rsidRPr="00630622">
        <w:rPr>
          <w:rFonts w:ascii="Arial" w:hAnsi="Arial"/>
          <w:lang w:val="el-GR"/>
        </w:rPr>
        <w:t xml:space="preserve"> της </w:t>
      </w:r>
      <w:proofErr w:type="spellStart"/>
      <w:r w:rsidRPr="00630622">
        <w:rPr>
          <w:rFonts w:ascii="Arial" w:hAnsi="Arial"/>
          <w:lang w:val="el-GR"/>
        </w:rPr>
        <w:t>οποίας</w:t>
      </w:r>
      <w:proofErr w:type="spellEnd"/>
      <w:r w:rsidRPr="00630622">
        <w:rPr>
          <w:rFonts w:ascii="Arial" w:hAnsi="Arial"/>
          <w:lang w:val="el-GR"/>
        </w:rPr>
        <w:t xml:space="preserve"> </w:t>
      </w:r>
      <w:proofErr w:type="spellStart"/>
      <w:r w:rsidRPr="00630622">
        <w:rPr>
          <w:rFonts w:ascii="Arial" w:hAnsi="Arial"/>
          <w:lang w:val="el-GR"/>
        </w:rPr>
        <w:t>γίνεται</w:t>
      </w:r>
      <w:proofErr w:type="spellEnd"/>
      <w:r w:rsidRPr="00630622">
        <w:rPr>
          <w:rFonts w:ascii="Arial" w:hAnsi="Arial"/>
          <w:lang w:val="el-GR"/>
        </w:rPr>
        <w:t xml:space="preserve"> ο </w:t>
      </w:r>
      <w:proofErr w:type="spellStart"/>
      <w:r w:rsidRPr="00630622">
        <w:rPr>
          <w:rFonts w:ascii="Arial" w:hAnsi="Arial"/>
          <w:lang w:val="el-GR"/>
        </w:rPr>
        <w:t>διαγωνισμός</w:t>
      </w:r>
      <w:proofErr w:type="spellEnd"/>
      <w:r w:rsidRPr="00630622">
        <w:rPr>
          <w:rFonts w:ascii="Arial" w:hAnsi="Arial"/>
          <w:lang w:val="el-GR"/>
        </w:rPr>
        <w:t xml:space="preserve">, με </w:t>
      </w:r>
      <w:proofErr w:type="spellStart"/>
      <w:r w:rsidRPr="00630622">
        <w:rPr>
          <w:rFonts w:ascii="Arial" w:hAnsi="Arial"/>
          <w:lang w:val="el-GR"/>
        </w:rPr>
        <w:t>δαπάνες</w:t>
      </w:r>
      <w:proofErr w:type="spellEnd"/>
      <w:r w:rsidRPr="00630622">
        <w:rPr>
          <w:rFonts w:ascii="Arial" w:hAnsi="Arial"/>
          <w:lang w:val="el-GR"/>
        </w:rPr>
        <w:t xml:space="preserve">, </w:t>
      </w:r>
      <w:proofErr w:type="spellStart"/>
      <w:r w:rsidRPr="00630622">
        <w:rPr>
          <w:rFonts w:ascii="Arial" w:hAnsi="Arial"/>
          <w:lang w:val="el-GR"/>
        </w:rPr>
        <w:t>ευθύνη</w:t>
      </w:r>
      <w:proofErr w:type="spellEnd"/>
      <w:r w:rsidRPr="00630622">
        <w:rPr>
          <w:rFonts w:ascii="Arial" w:hAnsi="Arial"/>
          <w:lang w:val="el-GR"/>
        </w:rPr>
        <w:t xml:space="preserve"> και </w:t>
      </w:r>
      <w:proofErr w:type="spellStart"/>
      <w:r w:rsidRPr="00630622">
        <w:rPr>
          <w:rFonts w:ascii="Arial" w:hAnsi="Arial"/>
          <w:lang w:val="el-GR"/>
        </w:rPr>
        <w:t>μέριμνα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υποχρεούται</w:t>
      </w:r>
      <w:proofErr w:type="spellEnd"/>
      <w:r w:rsidRPr="00630622">
        <w:rPr>
          <w:rFonts w:ascii="Arial" w:hAnsi="Arial"/>
          <w:lang w:val="el-GR"/>
        </w:rPr>
        <w:t xml:space="preserve"> να </w:t>
      </w:r>
      <w:proofErr w:type="spellStart"/>
      <w:r w:rsidRPr="00630622">
        <w:rPr>
          <w:rFonts w:ascii="Arial" w:hAnsi="Arial"/>
          <w:lang w:val="el-GR"/>
        </w:rPr>
        <w:t>πληρώσει</w:t>
      </w:r>
      <w:proofErr w:type="spellEnd"/>
      <w:r w:rsidRPr="00630622">
        <w:rPr>
          <w:rFonts w:ascii="Arial" w:hAnsi="Arial"/>
          <w:lang w:val="el-GR"/>
        </w:rPr>
        <w:t xml:space="preserve"> </w:t>
      </w:r>
      <w:proofErr w:type="spellStart"/>
      <w:r w:rsidRPr="00630622">
        <w:rPr>
          <w:rFonts w:ascii="Arial" w:hAnsi="Arial"/>
          <w:lang w:val="el-GR"/>
        </w:rPr>
        <w:t>ποινική</w:t>
      </w:r>
      <w:proofErr w:type="spellEnd"/>
      <w:r w:rsidRPr="00630622">
        <w:rPr>
          <w:rFonts w:ascii="Arial" w:hAnsi="Arial"/>
          <w:lang w:val="el-GR"/>
        </w:rPr>
        <w:t xml:space="preserve"> </w:t>
      </w:r>
      <w:proofErr w:type="spellStart"/>
      <w:r w:rsidRPr="00630622">
        <w:rPr>
          <w:rFonts w:ascii="Arial" w:hAnsi="Arial"/>
          <w:lang w:val="el-GR"/>
        </w:rPr>
        <w:t>ρήτρα</w:t>
      </w:r>
      <w:proofErr w:type="spellEnd"/>
      <w:r w:rsidRPr="00630622">
        <w:rPr>
          <w:rFonts w:ascii="Arial" w:hAnsi="Arial"/>
          <w:lang w:val="el-GR"/>
        </w:rPr>
        <w:t xml:space="preserve"> που θα </w:t>
      </w:r>
      <w:proofErr w:type="spellStart"/>
      <w:r w:rsidRPr="00630622">
        <w:rPr>
          <w:rFonts w:ascii="Arial" w:hAnsi="Arial"/>
          <w:lang w:val="el-GR"/>
        </w:rPr>
        <w:t>καθοριστεί</w:t>
      </w:r>
      <w:proofErr w:type="spellEnd"/>
      <w:r w:rsidRPr="00630622">
        <w:rPr>
          <w:rFonts w:ascii="Arial" w:hAnsi="Arial"/>
          <w:lang w:val="el-GR"/>
        </w:rPr>
        <w:t xml:space="preserve"> στη </w:t>
      </w:r>
      <w:proofErr w:type="spellStart"/>
      <w:r w:rsidRPr="00630622">
        <w:rPr>
          <w:rFonts w:ascii="Arial" w:hAnsi="Arial"/>
          <w:lang w:val="el-GR"/>
        </w:rPr>
        <w:t>σύμβαση</w:t>
      </w:r>
      <w:proofErr w:type="spellEnd"/>
      <w:r w:rsidRPr="00630622">
        <w:rPr>
          <w:rFonts w:ascii="Arial" w:hAnsi="Arial"/>
          <w:lang w:val="el-GR"/>
        </w:rPr>
        <w:t xml:space="preserve">, για </w:t>
      </w:r>
      <w:proofErr w:type="spellStart"/>
      <w:r w:rsidRPr="00630622">
        <w:rPr>
          <w:rFonts w:ascii="Arial" w:hAnsi="Arial"/>
          <w:lang w:val="el-GR"/>
        </w:rPr>
        <w:t>κάθε</w:t>
      </w:r>
      <w:proofErr w:type="spellEnd"/>
      <w:r w:rsidRPr="00630622">
        <w:rPr>
          <w:rFonts w:ascii="Arial" w:hAnsi="Arial"/>
          <w:lang w:val="el-GR"/>
        </w:rPr>
        <w:t xml:space="preserve"> </w:t>
      </w:r>
      <w:proofErr w:type="spellStart"/>
      <w:r w:rsidRPr="00630622">
        <w:rPr>
          <w:rFonts w:ascii="Arial" w:hAnsi="Arial"/>
          <w:lang w:val="el-GR"/>
        </w:rPr>
        <w:t>ημέρα</w:t>
      </w:r>
      <w:proofErr w:type="spellEnd"/>
      <w:r w:rsidRPr="00630622">
        <w:rPr>
          <w:rFonts w:ascii="Arial" w:hAnsi="Arial"/>
          <w:lang w:val="el-GR"/>
        </w:rPr>
        <w:t xml:space="preserve"> </w:t>
      </w:r>
      <w:proofErr w:type="spellStart"/>
      <w:r w:rsidRPr="00630622">
        <w:rPr>
          <w:rFonts w:ascii="Arial" w:hAnsi="Arial"/>
          <w:lang w:val="el-GR"/>
        </w:rPr>
        <w:t>καθυστέρησης</w:t>
      </w:r>
      <w:proofErr w:type="spellEnd"/>
      <w:r w:rsidRPr="00630622">
        <w:rPr>
          <w:rFonts w:ascii="Arial" w:hAnsi="Arial"/>
          <w:lang w:val="el-GR"/>
        </w:rPr>
        <w:t xml:space="preserve">, στις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περιπτώσεις</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6.2.1 </w:t>
      </w:r>
      <w:r w:rsidRPr="00630622">
        <w:rPr>
          <w:rFonts w:ascii="Arial" w:hAnsi="Arial"/>
          <w:lang w:val="el-GR"/>
        </w:rPr>
        <w:t xml:space="preserve">Αν 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παραδώσει</w:t>
      </w:r>
      <w:proofErr w:type="spellEnd"/>
      <w:r w:rsidRPr="00630622">
        <w:rPr>
          <w:rFonts w:ascii="Arial" w:hAnsi="Arial"/>
          <w:lang w:val="el-GR"/>
        </w:rPr>
        <w:t xml:space="preserve"> </w:t>
      </w:r>
      <w:proofErr w:type="spellStart"/>
      <w:r w:rsidRPr="00630622">
        <w:rPr>
          <w:rFonts w:ascii="Arial" w:hAnsi="Arial"/>
          <w:lang w:val="el-GR"/>
        </w:rPr>
        <w:t>εκπρόθεσμα</w:t>
      </w:r>
      <w:proofErr w:type="spellEnd"/>
      <w:r w:rsidRPr="00630622">
        <w:rPr>
          <w:rFonts w:ascii="Arial" w:hAnsi="Arial"/>
          <w:lang w:val="el-GR"/>
        </w:rPr>
        <w:t xml:space="preserve"> το υλικό.</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6.2.2 </w:t>
      </w:r>
      <w:r w:rsidRPr="00630622">
        <w:rPr>
          <w:rFonts w:ascii="Arial" w:hAnsi="Arial"/>
          <w:lang w:val="el-GR"/>
        </w:rPr>
        <w:t xml:space="preserve">Αν η </w:t>
      </w:r>
      <w:proofErr w:type="spellStart"/>
      <w:r w:rsidRPr="00630622">
        <w:rPr>
          <w:rFonts w:ascii="Arial" w:hAnsi="Arial"/>
          <w:lang w:val="el-GR"/>
        </w:rPr>
        <w:t>επιτροπή</w:t>
      </w:r>
      <w:proofErr w:type="spellEnd"/>
      <w:r w:rsidRPr="00630622">
        <w:rPr>
          <w:rFonts w:ascii="Arial" w:hAnsi="Arial"/>
          <w:lang w:val="el-GR"/>
        </w:rPr>
        <w:t xml:space="preserve"> </w:t>
      </w:r>
      <w:proofErr w:type="spellStart"/>
      <w:r w:rsidRPr="00630622">
        <w:rPr>
          <w:rFonts w:ascii="Arial" w:hAnsi="Arial"/>
          <w:lang w:val="el-GR"/>
        </w:rPr>
        <w:t>παραλαβής</w:t>
      </w:r>
      <w:proofErr w:type="spellEnd"/>
      <w:r w:rsidRPr="00630622">
        <w:rPr>
          <w:rFonts w:ascii="Arial" w:hAnsi="Arial"/>
          <w:lang w:val="el-GR"/>
        </w:rPr>
        <w:t xml:space="preserve"> </w:t>
      </w:r>
      <w:proofErr w:type="spellStart"/>
      <w:r w:rsidRPr="00630622">
        <w:rPr>
          <w:rFonts w:ascii="Arial" w:hAnsi="Arial"/>
          <w:lang w:val="el-GR"/>
        </w:rPr>
        <w:t>αρνηθεί</w:t>
      </w:r>
      <w:proofErr w:type="spellEnd"/>
      <w:r w:rsidRPr="00630622">
        <w:rPr>
          <w:rFonts w:ascii="Arial" w:hAnsi="Arial"/>
          <w:lang w:val="el-GR"/>
        </w:rPr>
        <w:t xml:space="preserve"> να </w:t>
      </w:r>
      <w:proofErr w:type="spellStart"/>
      <w:r w:rsidRPr="00630622">
        <w:rPr>
          <w:rFonts w:ascii="Arial" w:hAnsi="Arial"/>
          <w:lang w:val="el-GR"/>
        </w:rPr>
        <w:t>παραλάβει</w:t>
      </w:r>
      <w:proofErr w:type="spellEnd"/>
      <w:r w:rsidRPr="00630622">
        <w:rPr>
          <w:rFonts w:ascii="Arial" w:hAnsi="Arial"/>
          <w:lang w:val="el-GR"/>
        </w:rPr>
        <w:t xml:space="preserve"> το </w:t>
      </w:r>
      <w:proofErr w:type="spellStart"/>
      <w:r w:rsidRPr="00630622">
        <w:rPr>
          <w:rFonts w:ascii="Arial" w:hAnsi="Arial"/>
          <w:lang w:val="el-GR"/>
        </w:rPr>
        <w:t>υπό</w:t>
      </w:r>
      <w:proofErr w:type="spellEnd"/>
      <w:r w:rsidRPr="00630622">
        <w:rPr>
          <w:rFonts w:ascii="Arial" w:hAnsi="Arial"/>
          <w:lang w:val="el-GR"/>
        </w:rPr>
        <w:t xml:space="preserve">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για </w:t>
      </w:r>
      <w:proofErr w:type="spellStart"/>
      <w:r w:rsidRPr="00630622">
        <w:rPr>
          <w:rFonts w:ascii="Arial" w:hAnsi="Arial"/>
          <w:lang w:val="el-GR"/>
        </w:rPr>
        <w:t>τυχόν</w:t>
      </w:r>
      <w:proofErr w:type="spellEnd"/>
      <w:r w:rsidRPr="00630622">
        <w:rPr>
          <w:rFonts w:ascii="Arial" w:hAnsi="Arial"/>
          <w:lang w:val="el-GR"/>
        </w:rPr>
        <w:t xml:space="preserve"> </w:t>
      </w:r>
      <w:proofErr w:type="spellStart"/>
      <w:r w:rsidRPr="00630622">
        <w:rPr>
          <w:rFonts w:ascii="Arial" w:hAnsi="Arial"/>
          <w:lang w:val="el-GR"/>
        </w:rPr>
        <w:t>παραβιάσεις</w:t>
      </w:r>
      <w:proofErr w:type="spellEnd"/>
      <w:r w:rsidRPr="00630622">
        <w:rPr>
          <w:rFonts w:ascii="Arial" w:hAnsi="Arial"/>
          <w:lang w:val="el-GR"/>
        </w:rPr>
        <w:t xml:space="preserve"> των </w:t>
      </w:r>
      <w:proofErr w:type="spellStart"/>
      <w:r w:rsidRPr="00630622">
        <w:rPr>
          <w:rFonts w:ascii="Arial" w:hAnsi="Arial"/>
          <w:lang w:val="el-GR"/>
        </w:rPr>
        <w:t>όρων</w:t>
      </w:r>
      <w:proofErr w:type="spellEnd"/>
      <w:r w:rsidRPr="00630622">
        <w:rPr>
          <w:rFonts w:ascii="Arial" w:hAnsi="Arial"/>
          <w:lang w:val="el-GR"/>
        </w:rPr>
        <w:t xml:space="preserve"> της </w:t>
      </w:r>
      <w:proofErr w:type="spellStart"/>
      <w:r w:rsidRPr="00630622">
        <w:rPr>
          <w:rFonts w:ascii="Arial" w:hAnsi="Arial"/>
          <w:lang w:val="el-GR"/>
        </w:rPr>
        <w:t>σύμβασης</w:t>
      </w:r>
      <w:proofErr w:type="spellEnd"/>
      <w:r w:rsidRPr="00630622">
        <w:rPr>
          <w:rFonts w:ascii="Arial" w:hAnsi="Arial"/>
          <w:lang w:val="el-GR"/>
        </w:rPr>
        <w:t xml:space="preserve"> </w:t>
      </w:r>
      <w:proofErr w:type="spellStart"/>
      <w:r w:rsidRPr="00630622">
        <w:rPr>
          <w:rFonts w:ascii="Arial" w:hAnsi="Arial"/>
          <w:lang w:val="el-GR"/>
        </w:rPr>
        <w:t>ή</w:t>
      </w:r>
      <w:proofErr w:type="spellEnd"/>
      <w:r w:rsidRPr="00630622">
        <w:rPr>
          <w:rFonts w:ascii="Arial" w:hAnsi="Arial"/>
          <w:lang w:val="el-GR"/>
        </w:rPr>
        <w:t xml:space="preserve"> της </w:t>
      </w:r>
      <w:proofErr w:type="spellStart"/>
      <w:r w:rsidRPr="00630622">
        <w:rPr>
          <w:rFonts w:ascii="Arial" w:hAnsi="Arial"/>
          <w:lang w:val="el-GR"/>
        </w:rPr>
        <w:t>τεχνικής</w:t>
      </w:r>
      <w:proofErr w:type="spellEnd"/>
      <w:r w:rsidRPr="00630622">
        <w:rPr>
          <w:rFonts w:ascii="Arial" w:hAnsi="Arial"/>
          <w:lang w:val="el-GR"/>
        </w:rPr>
        <w:t xml:space="preserve"> </w:t>
      </w:r>
      <w:proofErr w:type="spellStart"/>
      <w:r w:rsidRPr="00630622">
        <w:rPr>
          <w:rFonts w:ascii="Arial" w:hAnsi="Arial"/>
          <w:lang w:val="el-GR"/>
        </w:rPr>
        <w:t>περιγραφής</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τον </w:t>
      </w:r>
      <w:proofErr w:type="spellStart"/>
      <w:r w:rsidRPr="00630622">
        <w:rPr>
          <w:rFonts w:ascii="Arial" w:hAnsi="Arial"/>
          <w:lang w:val="el-GR"/>
        </w:rPr>
        <w:t>προμηθευτή</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6.3 </w:t>
      </w:r>
      <w:proofErr w:type="spellStart"/>
      <w:r w:rsidRPr="00630622">
        <w:rPr>
          <w:rFonts w:ascii="Arial" w:hAnsi="Arial"/>
          <w:lang w:val="el-GR"/>
        </w:rPr>
        <w:t>Κατά</w:t>
      </w:r>
      <w:proofErr w:type="spellEnd"/>
      <w:r w:rsidRPr="00630622">
        <w:rPr>
          <w:rFonts w:ascii="Arial" w:hAnsi="Arial"/>
          <w:lang w:val="el-GR"/>
        </w:rPr>
        <w:t xml:space="preserve"> την </w:t>
      </w:r>
      <w:proofErr w:type="spellStart"/>
      <w:r w:rsidRPr="00630622">
        <w:rPr>
          <w:rFonts w:ascii="Arial" w:hAnsi="Arial"/>
          <w:lang w:val="el-GR"/>
        </w:rPr>
        <w:t>αξιολόγηση</w:t>
      </w:r>
      <w:proofErr w:type="spellEnd"/>
      <w:r w:rsidRPr="00630622">
        <w:rPr>
          <w:rFonts w:ascii="Arial" w:hAnsi="Arial"/>
          <w:lang w:val="el-GR"/>
        </w:rPr>
        <w:t xml:space="preserve"> θα </w:t>
      </w:r>
      <w:proofErr w:type="spellStart"/>
      <w:r w:rsidRPr="00630622">
        <w:rPr>
          <w:rFonts w:ascii="Arial" w:hAnsi="Arial"/>
          <w:lang w:val="el-GR"/>
        </w:rPr>
        <w:t>ληφθούν</w:t>
      </w:r>
      <w:proofErr w:type="spellEnd"/>
      <w:r w:rsidRPr="00630622">
        <w:rPr>
          <w:rFonts w:ascii="Arial" w:hAnsi="Arial"/>
          <w:lang w:val="el-GR"/>
        </w:rPr>
        <w:t xml:space="preserve"> </w:t>
      </w:r>
      <w:proofErr w:type="spellStart"/>
      <w:r w:rsidRPr="00630622">
        <w:rPr>
          <w:rFonts w:ascii="Arial" w:hAnsi="Arial"/>
          <w:lang w:val="el-GR"/>
        </w:rPr>
        <w:t>υπόψη</w:t>
      </w:r>
      <w:proofErr w:type="spellEnd"/>
      <w:r w:rsidRPr="00630622">
        <w:rPr>
          <w:rFonts w:ascii="Arial" w:hAnsi="Arial"/>
          <w:lang w:val="el-GR"/>
        </w:rPr>
        <w:t xml:space="preserve"> η </w:t>
      </w:r>
      <w:proofErr w:type="spellStart"/>
      <w:r w:rsidRPr="00630622">
        <w:rPr>
          <w:rFonts w:ascii="Arial" w:hAnsi="Arial"/>
          <w:lang w:val="el-GR"/>
        </w:rPr>
        <w:t>εμπειρία</w:t>
      </w:r>
      <w:proofErr w:type="spellEnd"/>
      <w:r w:rsidRPr="00630622">
        <w:rPr>
          <w:rFonts w:ascii="Arial" w:hAnsi="Arial"/>
          <w:lang w:val="el-GR"/>
        </w:rPr>
        <w:t xml:space="preserve"> και η </w:t>
      </w:r>
      <w:proofErr w:type="spellStart"/>
      <w:r w:rsidRPr="00630622">
        <w:rPr>
          <w:rFonts w:ascii="Arial" w:hAnsi="Arial"/>
          <w:lang w:val="el-GR"/>
        </w:rPr>
        <w:t>αξιοπιστία</w:t>
      </w:r>
      <w:proofErr w:type="spellEnd"/>
      <w:r w:rsidRPr="00630622">
        <w:rPr>
          <w:rFonts w:ascii="Arial" w:hAnsi="Arial"/>
          <w:lang w:val="el-GR"/>
        </w:rPr>
        <w:t xml:space="preserve"> του </w:t>
      </w:r>
      <w:proofErr w:type="spellStart"/>
      <w:r w:rsidRPr="00630622">
        <w:rPr>
          <w:rFonts w:ascii="Arial" w:hAnsi="Arial"/>
          <w:lang w:val="el-GR"/>
        </w:rPr>
        <w:t>προμηθευτή</w:t>
      </w:r>
      <w:proofErr w:type="spellEnd"/>
      <w:r w:rsidRPr="00630622">
        <w:rPr>
          <w:rFonts w:ascii="Arial" w:hAnsi="Arial"/>
          <w:lang w:val="el-GR"/>
        </w:rPr>
        <w:t xml:space="preserve"> - </w:t>
      </w:r>
      <w:proofErr w:type="spellStart"/>
      <w:r w:rsidRPr="00630622">
        <w:rPr>
          <w:rFonts w:ascii="Arial" w:hAnsi="Arial"/>
          <w:lang w:val="el-GR"/>
        </w:rPr>
        <w:t>κατασκευαστικού</w:t>
      </w:r>
      <w:proofErr w:type="spellEnd"/>
      <w:r w:rsidRPr="00630622">
        <w:rPr>
          <w:rFonts w:ascii="Arial" w:hAnsi="Arial"/>
          <w:lang w:val="el-GR"/>
        </w:rPr>
        <w:t xml:space="preserve"> </w:t>
      </w:r>
      <w:proofErr w:type="spellStart"/>
      <w:r w:rsidRPr="00630622">
        <w:rPr>
          <w:rFonts w:ascii="Arial" w:hAnsi="Arial"/>
          <w:lang w:val="el-GR"/>
        </w:rPr>
        <w:t>οίκου</w:t>
      </w:r>
      <w:proofErr w:type="spellEnd"/>
      <w:r w:rsidRPr="00630622">
        <w:rPr>
          <w:rFonts w:ascii="Arial" w:hAnsi="Arial"/>
          <w:lang w:val="el-GR"/>
        </w:rPr>
        <w:t xml:space="preserve"> </w:t>
      </w:r>
      <w:proofErr w:type="spellStart"/>
      <w:r w:rsidRPr="00630622">
        <w:rPr>
          <w:rFonts w:ascii="Arial" w:hAnsi="Arial"/>
          <w:lang w:val="el-GR"/>
        </w:rPr>
        <w:t>από</w:t>
      </w:r>
      <w:proofErr w:type="spellEnd"/>
      <w:r w:rsidRPr="00630622">
        <w:rPr>
          <w:rFonts w:ascii="Arial" w:hAnsi="Arial"/>
          <w:lang w:val="el-GR"/>
        </w:rPr>
        <w:t xml:space="preserve"> </w:t>
      </w:r>
      <w:proofErr w:type="spellStart"/>
      <w:r w:rsidRPr="00630622">
        <w:rPr>
          <w:rFonts w:ascii="Arial" w:hAnsi="Arial"/>
          <w:lang w:val="el-GR"/>
        </w:rPr>
        <w:t>άλλες</w:t>
      </w:r>
      <w:proofErr w:type="spellEnd"/>
      <w:r w:rsidRPr="00630622">
        <w:rPr>
          <w:rFonts w:ascii="Arial" w:hAnsi="Arial"/>
          <w:lang w:val="el-GR"/>
        </w:rPr>
        <w:t xml:space="preserve"> </w:t>
      </w:r>
      <w:proofErr w:type="spellStart"/>
      <w:r w:rsidRPr="00630622">
        <w:rPr>
          <w:rFonts w:ascii="Arial" w:hAnsi="Arial"/>
          <w:lang w:val="el-GR"/>
        </w:rPr>
        <w:t>προμήθειες</w:t>
      </w:r>
      <w:proofErr w:type="spellEnd"/>
      <w:r w:rsidRPr="00630622">
        <w:rPr>
          <w:rFonts w:ascii="Arial" w:hAnsi="Arial"/>
          <w:lang w:val="el-GR"/>
        </w:rPr>
        <w:t xml:space="preserve"> στις </w:t>
      </w:r>
      <w:proofErr w:type="spellStart"/>
      <w:r w:rsidRPr="00630622">
        <w:rPr>
          <w:rFonts w:ascii="Arial" w:hAnsi="Arial"/>
          <w:lang w:val="el-GR"/>
        </w:rPr>
        <w:t>Ένοπλες</w:t>
      </w:r>
      <w:proofErr w:type="spellEnd"/>
      <w:r w:rsidRPr="00630622">
        <w:rPr>
          <w:rFonts w:ascii="Arial" w:hAnsi="Arial"/>
          <w:lang w:val="el-GR"/>
        </w:rPr>
        <w:t xml:space="preserve"> </w:t>
      </w:r>
      <w:proofErr w:type="spellStart"/>
      <w:r w:rsidRPr="00630622">
        <w:rPr>
          <w:rFonts w:ascii="Arial" w:hAnsi="Arial"/>
          <w:lang w:val="el-GR"/>
        </w:rPr>
        <w:t>Δυνάμεις</w:t>
      </w:r>
      <w:proofErr w:type="spellEnd"/>
      <w:r w:rsidRPr="00630622">
        <w:rPr>
          <w:rFonts w:ascii="Arial" w:hAnsi="Arial"/>
          <w:lang w:val="el-GR"/>
        </w:rPr>
        <w:t xml:space="preserve">, σε </w:t>
      </w:r>
      <w:proofErr w:type="spellStart"/>
      <w:r w:rsidRPr="00630622">
        <w:rPr>
          <w:rFonts w:ascii="Arial" w:hAnsi="Arial"/>
          <w:lang w:val="el-GR"/>
        </w:rPr>
        <w:t>Οργανισμούς</w:t>
      </w:r>
      <w:proofErr w:type="spellEnd"/>
      <w:r w:rsidRPr="00630622">
        <w:rPr>
          <w:rFonts w:ascii="Arial" w:hAnsi="Arial"/>
          <w:lang w:val="el-GR"/>
        </w:rPr>
        <w:t xml:space="preserve">, στο </w:t>
      </w:r>
      <w:proofErr w:type="spellStart"/>
      <w:r w:rsidRPr="00630622">
        <w:rPr>
          <w:rFonts w:ascii="Arial" w:hAnsi="Arial"/>
          <w:lang w:val="el-GR"/>
        </w:rPr>
        <w:t>Δημόσιο</w:t>
      </w:r>
      <w:proofErr w:type="spellEnd"/>
      <w:r w:rsidRPr="00630622">
        <w:rPr>
          <w:rFonts w:ascii="Arial" w:hAnsi="Arial"/>
          <w:lang w:val="el-GR"/>
        </w:rPr>
        <w:t xml:space="preserve"> </w:t>
      </w:r>
      <w:proofErr w:type="spellStart"/>
      <w:r w:rsidRPr="00630622">
        <w:rPr>
          <w:rFonts w:ascii="Arial" w:hAnsi="Arial"/>
          <w:lang w:val="el-GR"/>
        </w:rPr>
        <w:t>κ.λ.π</w:t>
      </w:r>
      <w:proofErr w:type="spellEnd"/>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7. ΠΕΡΙΕΧΟΜΕΝΟ ΠΡΟΣΦΟΡΑΣ</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b/>
          <w:bCs/>
          <w:sz w:val="24"/>
          <w:szCs w:val="24"/>
          <w:lang w:val="el-GR"/>
        </w:rPr>
        <w:t xml:space="preserve"> 7.1     Φύλλο Συμμόρφωσης</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ind w:firstLine="480"/>
        <w:jc w:val="both"/>
        <w:rPr>
          <w:rFonts w:ascii="Arial" w:eastAsia="Arial" w:hAnsi="Arial" w:cs="Arial"/>
          <w:sz w:val="24"/>
          <w:szCs w:val="24"/>
          <w:lang w:val="el-GR"/>
        </w:rPr>
      </w:pPr>
      <w:r w:rsidRPr="00630622">
        <w:rPr>
          <w:rFonts w:ascii="Arial" w:eastAsia="Arial" w:hAnsi="Arial" w:cs="Arial"/>
          <w:sz w:val="24"/>
          <w:szCs w:val="24"/>
          <w:lang w:val="el-GR"/>
        </w:rPr>
        <w:tab/>
      </w:r>
      <w:r w:rsidRPr="00630622">
        <w:rPr>
          <w:rFonts w:ascii="Arial" w:eastAsia="Arial" w:hAnsi="Arial" w:cs="Arial"/>
          <w:sz w:val="24"/>
          <w:szCs w:val="24"/>
          <w:lang w:val="el-GR"/>
        </w:rPr>
        <w:tab/>
        <w:t xml:space="preserve">Ο προμηθευτής είναι υποχρεωμένος στην προσφορά του να επισυνάψει Συμπληρωμένο αναλυτικό φυλλάδιο με τίτλο </w:t>
      </w:r>
      <w:r w:rsidRPr="00630622">
        <w:rPr>
          <w:rFonts w:ascii="Arial" w:hAnsi="Arial"/>
          <w:sz w:val="24"/>
          <w:szCs w:val="24"/>
          <w:lang w:val="el-GR"/>
        </w:rPr>
        <w:t>&lt;&lt; ΕΝΤΥΠΟ ΣΥΜΟΡΦΩΣΗΣ ΠΡΟΣ ΠΡΟΔΙΑΓΡΑΦΗ ΕΝΟΠΛΩΝ ΔΥΝΑΜΕΩΝ &gt;&gt;, υπόδειγμα του οποίου , με οδηγίες συμπλήρωσης, βρίσκεται  αναρτημένο στην ιστοσελίδα  &lt;&lt; ΠΡΟΔΙΑΓΡΑΦΕΣ ΕΝΟΠΛΩΝ ΔΥΝΑΜΕΩΝ&gt;&gt;  (</w:t>
      </w:r>
      <w:r>
        <w:rPr>
          <w:rFonts w:ascii="Arial" w:hAnsi="Arial"/>
          <w:sz w:val="24"/>
          <w:szCs w:val="24"/>
        </w:rPr>
        <w:t>https</w:t>
      </w:r>
      <w:r w:rsidRPr="00630622">
        <w:rPr>
          <w:rFonts w:ascii="Arial" w:hAnsi="Arial"/>
          <w:sz w:val="24"/>
          <w:szCs w:val="24"/>
          <w:lang w:val="el-GR"/>
        </w:rPr>
        <w:t>://</w:t>
      </w:r>
      <w:r>
        <w:rPr>
          <w:rFonts w:ascii="Arial" w:hAnsi="Arial"/>
          <w:sz w:val="24"/>
          <w:szCs w:val="24"/>
        </w:rPr>
        <w:t>prodiagrafes</w:t>
      </w:r>
      <w:r w:rsidRPr="00630622">
        <w:rPr>
          <w:rFonts w:ascii="Arial" w:hAnsi="Arial"/>
          <w:sz w:val="24"/>
          <w:szCs w:val="24"/>
          <w:lang w:val="el-GR"/>
        </w:rPr>
        <w:t>.</w:t>
      </w:r>
      <w:r>
        <w:rPr>
          <w:rFonts w:ascii="Arial" w:hAnsi="Arial"/>
          <w:sz w:val="24"/>
          <w:szCs w:val="24"/>
        </w:rPr>
        <w:t>army</w:t>
      </w:r>
      <w:r w:rsidRPr="00630622">
        <w:rPr>
          <w:rFonts w:ascii="Arial" w:hAnsi="Arial"/>
          <w:sz w:val="24"/>
          <w:szCs w:val="24"/>
          <w:lang w:val="el-GR"/>
        </w:rPr>
        <w:t>.</w:t>
      </w:r>
      <w:r>
        <w:rPr>
          <w:rFonts w:ascii="Arial" w:hAnsi="Arial"/>
          <w:sz w:val="24"/>
          <w:szCs w:val="24"/>
        </w:rPr>
        <w:t>gr</w:t>
      </w:r>
      <w:r w:rsidRPr="00630622">
        <w:rPr>
          <w:rFonts w:ascii="Arial" w:hAnsi="Arial"/>
          <w:sz w:val="24"/>
          <w:szCs w:val="24"/>
          <w:lang w:val="el-GR"/>
        </w:rPr>
        <w:t>)</w:t>
      </w:r>
      <w:r w:rsidRPr="00630622">
        <w:rPr>
          <w:rFonts w:ascii="Arial" w:hAnsi="Arial"/>
          <w:color w:val="0432FF"/>
          <w:sz w:val="24"/>
          <w:szCs w:val="24"/>
          <w:u w:val="single" w:color="0432FF"/>
          <w:lang w:val="el-GR"/>
        </w:rPr>
        <w:t xml:space="preserve"> </w:t>
      </w:r>
      <w:r w:rsidRPr="00630622">
        <w:rPr>
          <w:rFonts w:ascii="Arial" w:hAnsi="Arial"/>
          <w:color w:val="0432FF"/>
          <w:sz w:val="24"/>
          <w:szCs w:val="24"/>
          <w:u w:color="0432FF"/>
          <w:lang w:val="el-GR"/>
        </w:rPr>
        <w:t xml:space="preserve">  </w:t>
      </w:r>
      <w:r w:rsidRPr="00630622">
        <w:rPr>
          <w:rFonts w:ascii="Arial" w:hAnsi="Arial"/>
          <w:sz w:val="24"/>
          <w:szCs w:val="24"/>
          <w:lang w:val="el-GR"/>
        </w:rPr>
        <w:t>επιλέγοντας αρχικά &lt;&lt; ΝΟΜΟΘΕΣΙΑ-ΕΝΤΥΠΑ-ΥΠΟΔΕΙΓΜΑΤΑ&gt;&gt; και στη συνέχεια &lt;&lt; ΕΝΤΥΠΑ&gt;&gt;.</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b/>
          <w:bCs/>
          <w:sz w:val="24"/>
          <w:szCs w:val="24"/>
          <w:u w:val="single"/>
          <w:lang w:val="el-GR"/>
        </w:rPr>
        <w:t>ΠΡΟΣΦΟΡΑ ΧΩΡΙΣ Ή ΜΕ ΕΛΛΙΠΕΣ ΦΥΛΛΟ ΣΥΜΜΟΡΦΩΣΗΣ ΘΑ ΑΠΟΡΡΙΠΤΕΤΑΙ</w:t>
      </w:r>
      <w:r w:rsidRPr="00630622">
        <w:rPr>
          <w:rFonts w:ascii="Arial" w:hAnsi="Arial"/>
          <w:b/>
          <w:bCs/>
          <w:sz w:val="24"/>
          <w:szCs w:val="24"/>
          <w:lang w:val="el-GR"/>
        </w:rPr>
        <w:t>.</w:t>
      </w:r>
    </w:p>
    <w:p w:rsidR="00DE7B87" w:rsidRPr="00630622" w:rsidRDefault="00910E01">
      <w:pPr>
        <w:pStyle w:val="Default"/>
        <w:tabs>
          <w:tab w:val="left" w:pos="851"/>
          <w:tab w:val="left" w:pos="1133"/>
          <w:tab w:val="left" w:pos="1417"/>
          <w:tab w:val="left" w:pos="1700"/>
          <w:tab w:val="left" w:pos="1984"/>
          <w:tab w:val="left" w:pos="2268"/>
          <w:tab w:val="left" w:pos="2551"/>
          <w:tab w:val="left" w:pos="2835"/>
        </w:tabs>
        <w:spacing w:before="120" w:after="120" w:line="99" w:lineRule="atLeast"/>
        <w:jc w:val="both"/>
        <w:rPr>
          <w:rFonts w:ascii="Arial" w:eastAsia="Arial" w:hAnsi="Arial" w:cs="Arial"/>
          <w:b/>
          <w:bCs/>
          <w:sz w:val="24"/>
          <w:szCs w:val="24"/>
          <w:lang w:val="el-GR"/>
        </w:rPr>
      </w:pPr>
      <w:r w:rsidRPr="00630622">
        <w:rPr>
          <w:rFonts w:ascii="Arial" w:hAnsi="Arial"/>
          <w:sz w:val="24"/>
          <w:szCs w:val="24"/>
          <w:lang w:val="el-GR"/>
        </w:rPr>
        <w:t xml:space="preserve">  </w:t>
      </w:r>
      <w:r w:rsidRPr="00630622">
        <w:rPr>
          <w:rFonts w:ascii="Arial" w:hAnsi="Arial"/>
          <w:b/>
          <w:bCs/>
          <w:sz w:val="24"/>
          <w:szCs w:val="24"/>
          <w:lang w:val="el-GR"/>
        </w:rPr>
        <w:t>7.2</w:t>
      </w:r>
      <w:r w:rsidRPr="00630622">
        <w:rPr>
          <w:rFonts w:ascii="Arial" w:hAnsi="Arial"/>
          <w:sz w:val="24"/>
          <w:szCs w:val="24"/>
          <w:lang w:val="el-GR"/>
        </w:rPr>
        <w:t xml:space="preserve"> Τα έγγραφα που αναφέρονται στην παράγραφο 5.1.1</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8. ΣΗΜΕΙΩΣΕΙΣ</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8.1 ΑΠΑΡΑΒΑΤΟΙ ΟΡΟΙ</w:t>
      </w:r>
    </w:p>
    <w:p w:rsidR="00DE7B87" w:rsidRPr="00630622" w:rsidRDefault="00910E01">
      <w:pPr>
        <w:widowControl w:val="0"/>
        <w:spacing w:after="240"/>
        <w:jc w:val="both"/>
        <w:rPr>
          <w:rFonts w:ascii="Arial" w:eastAsia="Arial" w:hAnsi="Arial" w:cs="Arial"/>
          <w:lang w:val="el-GR"/>
        </w:rPr>
      </w:pPr>
      <w:r w:rsidRPr="00630622">
        <w:rPr>
          <w:rFonts w:ascii="Arial" w:hAnsi="Arial"/>
          <w:lang w:val="el-GR"/>
        </w:rPr>
        <w:lastRenderedPageBreak/>
        <w:t xml:space="preserve">Τα </w:t>
      </w:r>
      <w:proofErr w:type="spellStart"/>
      <w:r w:rsidRPr="00630622">
        <w:rPr>
          <w:rFonts w:ascii="Arial" w:hAnsi="Arial"/>
          <w:lang w:val="el-GR"/>
        </w:rPr>
        <w:t>παρακάτω</w:t>
      </w:r>
      <w:proofErr w:type="spellEnd"/>
      <w:r w:rsidRPr="00630622">
        <w:rPr>
          <w:rFonts w:ascii="Arial" w:hAnsi="Arial"/>
          <w:lang w:val="el-GR"/>
        </w:rPr>
        <w:t xml:space="preserve"> </w:t>
      </w:r>
      <w:proofErr w:type="spellStart"/>
      <w:r w:rsidRPr="00630622">
        <w:rPr>
          <w:rFonts w:ascii="Arial" w:hAnsi="Arial"/>
          <w:lang w:val="el-GR"/>
        </w:rPr>
        <w:t>ονομάζονται</w:t>
      </w:r>
      <w:proofErr w:type="spellEnd"/>
      <w:r w:rsidRPr="00630622">
        <w:rPr>
          <w:rFonts w:ascii="Arial" w:hAnsi="Arial"/>
          <w:lang w:val="el-GR"/>
        </w:rPr>
        <w:t xml:space="preserve"> </w:t>
      </w:r>
      <w:proofErr w:type="spellStart"/>
      <w:r w:rsidRPr="00630622">
        <w:rPr>
          <w:rFonts w:ascii="Arial" w:hAnsi="Arial"/>
          <w:lang w:val="el-GR"/>
        </w:rPr>
        <w:t>Απαράβατοι</w:t>
      </w:r>
      <w:proofErr w:type="spellEnd"/>
      <w:r w:rsidRPr="00630622">
        <w:rPr>
          <w:rFonts w:ascii="Arial" w:hAnsi="Arial"/>
          <w:lang w:val="el-GR"/>
        </w:rPr>
        <w:t xml:space="preserve"> </w:t>
      </w:r>
      <w:proofErr w:type="spellStart"/>
      <w:r w:rsidRPr="00630622">
        <w:rPr>
          <w:rFonts w:ascii="Arial" w:hAnsi="Arial"/>
          <w:lang w:val="el-GR"/>
        </w:rPr>
        <w:t>Όροι</w:t>
      </w:r>
      <w:proofErr w:type="spellEnd"/>
      <w:r w:rsidRPr="00630622">
        <w:rPr>
          <w:rFonts w:ascii="Arial" w:hAnsi="Arial"/>
          <w:lang w:val="el-GR"/>
        </w:rPr>
        <w:t xml:space="preserve"> και μη </w:t>
      </w:r>
      <w:proofErr w:type="spellStart"/>
      <w:r w:rsidRPr="00630622">
        <w:rPr>
          <w:rFonts w:ascii="Arial" w:hAnsi="Arial"/>
          <w:lang w:val="el-GR"/>
        </w:rPr>
        <w:t>κάλυψη</w:t>
      </w:r>
      <w:proofErr w:type="spellEnd"/>
      <w:r w:rsidRPr="00630622">
        <w:rPr>
          <w:rFonts w:ascii="Arial" w:hAnsi="Arial"/>
          <w:lang w:val="el-GR"/>
        </w:rPr>
        <w:t xml:space="preserve"> </w:t>
      </w:r>
      <w:proofErr w:type="spellStart"/>
      <w:r w:rsidRPr="00630622">
        <w:rPr>
          <w:rFonts w:ascii="Arial" w:hAnsi="Arial"/>
          <w:lang w:val="el-GR"/>
        </w:rPr>
        <w:t>έστω</w:t>
      </w:r>
      <w:proofErr w:type="spellEnd"/>
      <w:r w:rsidRPr="00630622">
        <w:rPr>
          <w:rFonts w:ascii="Arial" w:hAnsi="Arial"/>
          <w:lang w:val="el-GR"/>
        </w:rPr>
        <w:t xml:space="preserve"> και </w:t>
      </w:r>
      <w:proofErr w:type="spellStart"/>
      <w:r w:rsidRPr="00630622">
        <w:rPr>
          <w:rFonts w:ascii="Arial" w:hAnsi="Arial"/>
          <w:lang w:val="el-GR"/>
        </w:rPr>
        <w:t>ενός</w:t>
      </w:r>
      <w:proofErr w:type="spellEnd"/>
      <w:r w:rsidRPr="00630622">
        <w:rPr>
          <w:rFonts w:ascii="Arial" w:hAnsi="Arial"/>
          <w:lang w:val="el-GR"/>
        </w:rPr>
        <w:t xml:space="preserve"> </w:t>
      </w:r>
      <w:proofErr w:type="spellStart"/>
      <w:r w:rsidRPr="00630622">
        <w:rPr>
          <w:rFonts w:ascii="Arial" w:hAnsi="Arial"/>
          <w:lang w:val="el-GR"/>
        </w:rPr>
        <w:t>όρου</w:t>
      </w:r>
      <w:proofErr w:type="spellEnd"/>
      <w:r w:rsidRPr="00630622">
        <w:rPr>
          <w:rFonts w:ascii="Arial" w:hAnsi="Arial"/>
          <w:lang w:val="el-GR"/>
        </w:rPr>
        <w:t xml:space="preserve"> </w:t>
      </w:r>
      <w:r w:rsidRPr="00630622">
        <w:rPr>
          <w:rFonts w:ascii="Arial" w:hAnsi="Arial"/>
          <w:b/>
          <w:bCs/>
          <w:lang w:val="el-GR"/>
        </w:rPr>
        <w:t>ΣΗΜΑΙΝΕΙ ΑΠΟΡΡΙΨΗ ΤΗΣ ΠΡΟΣΦΟΡΑΣ</w:t>
      </w:r>
      <w:r w:rsidRPr="00630622">
        <w:rPr>
          <w:rFonts w:ascii="Arial" w:hAnsi="Arial"/>
          <w:lang w:val="el-GR"/>
        </w:rPr>
        <w:t>. .</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8.1.1 </w:t>
      </w:r>
      <w:r w:rsidR="006151A8">
        <w:rPr>
          <w:rFonts w:ascii="Arial" w:hAnsi="Arial"/>
          <w:lang w:val="el-GR"/>
        </w:rPr>
        <w:t xml:space="preserve">Οι </w:t>
      </w:r>
      <w:proofErr w:type="spellStart"/>
      <w:r w:rsidR="006151A8">
        <w:rPr>
          <w:rFonts w:ascii="Arial" w:hAnsi="Arial"/>
          <w:lang w:val="el-GR"/>
        </w:rPr>
        <w:t>παράγραφοι</w:t>
      </w:r>
      <w:proofErr w:type="spellEnd"/>
      <w:r w:rsidR="006151A8">
        <w:rPr>
          <w:rFonts w:ascii="Arial" w:hAnsi="Arial"/>
          <w:lang w:val="el-GR"/>
        </w:rPr>
        <w:t xml:space="preserve"> 4.1, 4.</w:t>
      </w:r>
      <w:r w:rsidRPr="00630622">
        <w:rPr>
          <w:rFonts w:ascii="Arial" w:hAnsi="Arial"/>
          <w:lang w:val="el-GR"/>
        </w:rPr>
        <w:t xml:space="preserve">2, 4.3 (και </w:t>
      </w:r>
      <w:proofErr w:type="spellStart"/>
      <w:r w:rsidRPr="00630622">
        <w:rPr>
          <w:rFonts w:ascii="Arial" w:hAnsi="Arial"/>
          <w:lang w:val="el-GR"/>
        </w:rPr>
        <w:t>υποπαράγραφοι</w:t>
      </w:r>
      <w:proofErr w:type="spellEnd"/>
      <w:r w:rsidRPr="00630622">
        <w:rPr>
          <w:rFonts w:ascii="Arial" w:hAnsi="Arial"/>
          <w:lang w:val="el-GR"/>
        </w:rPr>
        <w:t xml:space="preserve">), 5.1.1 (και </w:t>
      </w:r>
      <w:proofErr w:type="spellStart"/>
      <w:r w:rsidRPr="00630622">
        <w:rPr>
          <w:rFonts w:ascii="Arial" w:hAnsi="Arial"/>
          <w:lang w:val="el-GR"/>
        </w:rPr>
        <w:t>υποπαράγραφοι</w:t>
      </w:r>
      <w:proofErr w:type="spellEnd"/>
      <w:r w:rsidRPr="00630622">
        <w:rPr>
          <w:rFonts w:ascii="Arial" w:hAnsi="Arial"/>
          <w:lang w:val="el-GR"/>
        </w:rPr>
        <w:t xml:space="preserve">) 5.2.2 (και </w:t>
      </w:r>
      <w:proofErr w:type="spellStart"/>
      <w:r w:rsidRPr="00630622">
        <w:rPr>
          <w:rFonts w:ascii="Arial" w:hAnsi="Arial"/>
          <w:lang w:val="el-GR"/>
        </w:rPr>
        <w:t>υποπαράγραφοι</w:t>
      </w:r>
      <w:proofErr w:type="spellEnd"/>
      <w:r w:rsidRPr="00630622">
        <w:rPr>
          <w:rFonts w:ascii="Arial" w:hAnsi="Arial"/>
          <w:lang w:val="el-GR"/>
        </w:rPr>
        <w:t xml:space="preserve">), 4.7, 4.9 (και </w:t>
      </w:r>
      <w:proofErr w:type="spellStart"/>
      <w:r w:rsidRPr="00630622">
        <w:rPr>
          <w:rFonts w:ascii="Arial" w:hAnsi="Arial"/>
          <w:lang w:val="el-GR"/>
        </w:rPr>
        <w:t>υποπαράγραφοι</w:t>
      </w:r>
      <w:proofErr w:type="spellEnd"/>
      <w:r w:rsidRPr="00630622">
        <w:rPr>
          <w:rFonts w:ascii="Arial" w:hAnsi="Arial"/>
          <w:lang w:val="el-GR"/>
        </w:rPr>
        <w:t xml:space="preserve">) </w:t>
      </w:r>
      <w:proofErr w:type="spellStart"/>
      <w:r w:rsidRPr="00630622">
        <w:rPr>
          <w:rFonts w:ascii="Arial" w:hAnsi="Arial"/>
          <w:lang w:val="el-GR"/>
        </w:rPr>
        <w:t>ονομάζονται</w:t>
      </w:r>
      <w:proofErr w:type="spellEnd"/>
      <w:r w:rsidRPr="00630622">
        <w:rPr>
          <w:rFonts w:ascii="Arial" w:hAnsi="Arial"/>
          <w:lang w:val="el-GR"/>
        </w:rPr>
        <w:t xml:space="preserve"> </w:t>
      </w:r>
      <w:proofErr w:type="spellStart"/>
      <w:r w:rsidRPr="00630622">
        <w:rPr>
          <w:rFonts w:ascii="Arial" w:hAnsi="Arial"/>
          <w:lang w:val="el-GR"/>
        </w:rPr>
        <w:t>απαράβατοι</w:t>
      </w:r>
      <w:proofErr w:type="spellEnd"/>
      <w:r w:rsidRPr="00630622">
        <w:rPr>
          <w:rFonts w:ascii="Arial" w:hAnsi="Arial"/>
          <w:lang w:val="el-GR"/>
        </w:rPr>
        <w:t xml:space="preserve"> </w:t>
      </w:r>
      <w:proofErr w:type="spellStart"/>
      <w:r w:rsidRPr="00630622">
        <w:rPr>
          <w:rFonts w:ascii="Arial" w:hAnsi="Arial"/>
          <w:lang w:val="el-GR"/>
        </w:rPr>
        <w:t>όροι</w:t>
      </w:r>
      <w:proofErr w:type="spellEnd"/>
      <w:r w:rsidRPr="00630622">
        <w:rPr>
          <w:rFonts w:ascii="Arial" w:hAnsi="Arial"/>
          <w:lang w:val="el-GR"/>
        </w:rPr>
        <w:t xml:space="preserve"> για το προς προμήθεια είδος.</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8.1.2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είναι</w:t>
      </w:r>
      <w:proofErr w:type="spellEnd"/>
      <w:r w:rsidRPr="00630622">
        <w:rPr>
          <w:rFonts w:ascii="Arial" w:hAnsi="Arial"/>
          <w:lang w:val="el-GR"/>
        </w:rPr>
        <w:t xml:space="preserve"> </w:t>
      </w:r>
      <w:proofErr w:type="spellStart"/>
      <w:r w:rsidRPr="00630622">
        <w:rPr>
          <w:rFonts w:ascii="Arial" w:hAnsi="Arial"/>
          <w:lang w:val="el-GR"/>
        </w:rPr>
        <w:t>υποχρεωμένος</w:t>
      </w:r>
      <w:proofErr w:type="spellEnd"/>
      <w:r w:rsidRPr="00630622">
        <w:rPr>
          <w:rFonts w:ascii="Arial" w:hAnsi="Arial"/>
          <w:lang w:val="el-GR"/>
        </w:rPr>
        <w:t xml:space="preserve"> να </w:t>
      </w:r>
      <w:proofErr w:type="spellStart"/>
      <w:r w:rsidRPr="00630622">
        <w:rPr>
          <w:rFonts w:ascii="Arial" w:hAnsi="Arial"/>
          <w:lang w:val="el-GR"/>
        </w:rPr>
        <w:t>παρέχει</w:t>
      </w:r>
      <w:proofErr w:type="spellEnd"/>
      <w:r w:rsidRPr="00630622">
        <w:rPr>
          <w:rFonts w:ascii="Arial" w:hAnsi="Arial"/>
          <w:lang w:val="el-GR"/>
        </w:rPr>
        <w:t xml:space="preserve"> </w:t>
      </w:r>
      <w:proofErr w:type="spellStart"/>
      <w:r w:rsidRPr="00630622">
        <w:rPr>
          <w:rFonts w:ascii="Arial" w:hAnsi="Arial"/>
          <w:lang w:val="el-GR"/>
        </w:rPr>
        <w:t>εκπαίδευση</w:t>
      </w:r>
      <w:proofErr w:type="spellEnd"/>
      <w:r w:rsidRPr="00630622">
        <w:rPr>
          <w:rFonts w:ascii="Arial" w:hAnsi="Arial"/>
          <w:lang w:val="el-GR"/>
        </w:rPr>
        <w:t xml:space="preserve"> στο </w:t>
      </w:r>
      <w:proofErr w:type="spellStart"/>
      <w:r w:rsidRPr="00630622">
        <w:rPr>
          <w:rFonts w:ascii="Arial" w:hAnsi="Arial"/>
          <w:lang w:val="el-GR"/>
        </w:rPr>
        <w:t>προσωπικό</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w:t>
      </w:r>
      <w:proofErr w:type="spellStart"/>
      <w:r w:rsidRPr="00630622">
        <w:rPr>
          <w:rFonts w:ascii="Arial" w:hAnsi="Arial"/>
          <w:lang w:val="el-GR"/>
        </w:rPr>
        <w:t>σύμφωνα</w:t>
      </w:r>
      <w:proofErr w:type="spellEnd"/>
      <w:r w:rsidRPr="00630622">
        <w:rPr>
          <w:rFonts w:ascii="Arial" w:hAnsi="Arial"/>
          <w:lang w:val="el-GR"/>
        </w:rPr>
        <w:t xml:space="preserve"> με τις </w:t>
      </w:r>
      <w:proofErr w:type="spellStart"/>
      <w:r w:rsidRPr="00630622">
        <w:rPr>
          <w:rFonts w:ascii="Arial" w:hAnsi="Arial"/>
          <w:lang w:val="el-GR"/>
        </w:rPr>
        <w:t>παραγράφους</w:t>
      </w:r>
      <w:proofErr w:type="spellEnd"/>
      <w:r w:rsidRPr="00630622">
        <w:rPr>
          <w:rFonts w:ascii="Arial" w:hAnsi="Arial"/>
          <w:lang w:val="el-GR"/>
        </w:rPr>
        <w:t xml:space="preserve"> 4.10.1 και 4.10.2 με </w:t>
      </w:r>
      <w:proofErr w:type="spellStart"/>
      <w:r w:rsidRPr="00630622">
        <w:rPr>
          <w:rFonts w:ascii="Arial" w:hAnsi="Arial"/>
          <w:lang w:val="el-GR"/>
        </w:rPr>
        <w:t>δικά</w:t>
      </w:r>
      <w:proofErr w:type="spellEnd"/>
      <w:r w:rsidRPr="00630622">
        <w:rPr>
          <w:rFonts w:ascii="Arial" w:hAnsi="Arial"/>
          <w:lang w:val="el-GR"/>
        </w:rPr>
        <w:t xml:space="preserve"> του </w:t>
      </w:r>
      <w:proofErr w:type="spellStart"/>
      <w:r w:rsidRPr="00630622">
        <w:rPr>
          <w:rFonts w:ascii="Arial" w:hAnsi="Arial"/>
          <w:lang w:val="el-GR"/>
        </w:rPr>
        <w:t>έξοδα</w:t>
      </w:r>
      <w:proofErr w:type="spellEnd"/>
      <w:r w:rsidRPr="00630622">
        <w:rPr>
          <w:rFonts w:ascii="Arial" w:hAnsi="Arial"/>
          <w:lang w:val="el-GR"/>
        </w:rPr>
        <w:t xml:space="preserve">, </w:t>
      </w:r>
      <w:proofErr w:type="spellStart"/>
      <w:r w:rsidRPr="00630622">
        <w:rPr>
          <w:rFonts w:ascii="Arial" w:hAnsi="Arial"/>
          <w:lang w:val="el-GR"/>
        </w:rPr>
        <w:t>διαθέτοντας</w:t>
      </w:r>
      <w:proofErr w:type="spellEnd"/>
      <w:r w:rsidRPr="00630622">
        <w:rPr>
          <w:rFonts w:ascii="Arial" w:hAnsi="Arial"/>
          <w:lang w:val="el-GR"/>
        </w:rPr>
        <w:t xml:space="preserve"> </w:t>
      </w:r>
      <w:proofErr w:type="spellStart"/>
      <w:r w:rsidRPr="00630622">
        <w:rPr>
          <w:rFonts w:ascii="Arial" w:hAnsi="Arial"/>
          <w:lang w:val="el-GR"/>
        </w:rPr>
        <w:t>εξειδικευμένο</w:t>
      </w:r>
      <w:proofErr w:type="spellEnd"/>
      <w:r w:rsidRPr="00630622">
        <w:rPr>
          <w:rFonts w:ascii="Arial" w:hAnsi="Arial"/>
          <w:lang w:val="el-GR"/>
        </w:rPr>
        <w:t xml:space="preserve"> </w:t>
      </w:r>
      <w:proofErr w:type="spellStart"/>
      <w:r w:rsidRPr="00630622">
        <w:rPr>
          <w:rFonts w:ascii="Arial" w:hAnsi="Arial"/>
          <w:lang w:val="el-GR"/>
        </w:rPr>
        <w:t>προσωπικό</w:t>
      </w:r>
      <w:proofErr w:type="spellEnd"/>
      <w:r w:rsidRPr="00630622">
        <w:rPr>
          <w:rFonts w:ascii="Arial" w:hAnsi="Arial"/>
          <w:lang w:val="el-GR"/>
        </w:rPr>
        <w:t xml:space="preserve"> του.</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8.1.3 </w:t>
      </w:r>
      <w:r w:rsidRPr="00630622">
        <w:rPr>
          <w:rFonts w:ascii="Arial" w:hAnsi="Arial"/>
          <w:lang w:val="el-GR"/>
        </w:rPr>
        <w:t xml:space="preserve">Ο </w:t>
      </w:r>
      <w:proofErr w:type="spellStart"/>
      <w:r w:rsidRPr="00630622">
        <w:rPr>
          <w:rFonts w:ascii="Arial" w:hAnsi="Arial"/>
          <w:lang w:val="el-GR"/>
        </w:rPr>
        <w:t>προμηθευτής</w:t>
      </w:r>
      <w:proofErr w:type="spellEnd"/>
      <w:r w:rsidRPr="00630622">
        <w:rPr>
          <w:rFonts w:ascii="Arial" w:hAnsi="Arial"/>
          <w:lang w:val="el-GR"/>
        </w:rPr>
        <w:t xml:space="preserve"> </w:t>
      </w:r>
      <w:proofErr w:type="spellStart"/>
      <w:r w:rsidRPr="00630622">
        <w:rPr>
          <w:rFonts w:ascii="Arial" w:hAnsi="Arial"/>
          <w:lang w:val="el-GR"/>
        </w:rPr>
        <w:t>υποχρεούται</w:t>
      </w:r>
      <w:proofErr w:type="spellEnd"/>
      <w:r w:rsidRPr="00630622">
        <w:rPr>
          <w:rFonts w:ascii="Arial" w:hAnsi="Arial"/>
          <w:lang w:val="el-GR"/>
        </w:rPr>
        <w:t xml:space="preserve"> να </w:t>
      </w:r>
      <w:proofErr w:type="spellStart"/>
      <w:r w:rsidRPr="00630622">
        <w:rPr>
          <w:rFonts w:ascii="Arial" w:hAnsi="Arial"/>
          <w:lang w:val="el-GR"/>
        </w:rPr>
        <w:t>μεταφέρει</w:t>
      </w:r>
      <w:proofErr w:type="spellEnd"/>
      <w:r w:rsidRPr="00630622">
        <w:rPr>
          <w:rFonts w:ascii="Arial" w:hAnsi="Arial"/>
          <w:lang w:val="el-GR"/>
        </w:rPr>
        <w:t xml:space="preserve"> και να </w:t>
      </w:r>
      <w:proofErr w:type="spellStart"/>
      <w:r w:rsidRPr="00630622">
        <w:rPr>
          <w:rFonts w:ascii="Arial" w:hAnsi="Arial"/>
          <w:lang w:val="el-GR"/>
        </w:rPr>
        <w:t>παραδώσει</w:t>
      </w:r>
      <w:proofErr w:type="spellEnd"/>
      <w:r w:rsidRPr="00630622">
        <w:rPr>
          <w:rFonts w:ascii="Arial" w:hAnsi="Arial"/>
          <w:lang w:val="el-GR"/>
        </w:rPr>
        <w:t xml:space="preserve"> το εν </w:t>
      </w:r>
      <w:proofErr w:type="spellStart"/>
      <w:r w:rsidRPr="00630622">
        <w:rPr>
          <w:rFonts w:ascii="Arial" w:hAnsi="Arial"/>
          <w:lang w:val="el-GR"/>
        </w:rPr>
        <w:t>λόγω</w:t>
      </w:r>
      <w:proofErr w:type="spellEnd"/>
      <w:r w:rsidRPr="00630622">
        <w:rPr>
          <w:rFonts w:ascii="Arial" w:hAnsi="Arial"/>
          <w:lang w:val="el-GR"/>
        </w:rPr>
        <w:t xml:space="preserve"> </w:t>
      </w:r>
      <w:proofErr w:type="spellStart"/>
      <w:r w:rsidRPr="00630622">
        <w:rPr>
          <w:rFonts w:ascii="Arial" w:hAnsi="Arial"/>
          <w:lang w:val="el-GR"/>
        </w:rPr>
        <w:t>είδος</w:t>
      </w:r>
      <w:proofErr w:type="spellEnd"/>
      <w:r w:rsidRPr="00630622">
        <w:rPr>
          <w:rFonts w:ascii="Arial" w:hAnsi="Arial"/>
          <w:lang w:val="el-GR"/>
        </w:rPr>
        <w:t xml:space="preserve"> </w:t>
      </w:r>
      <w:proofErr w:type="spellStart"/>
      <w:r w:rsidRPr="00630622">
        <w:rPr>
          <w:rFonts w:ascii="Arial" w:hAnsi="Arial"/>
          <w:lang w:val="el-GR"/>
        </w:rPr>
        <w:t>πλήρες</w:t>
      </w:r>
      <w:proofErr w:type="spellEnd"/>
      <w:r w:rsidRPr="00630622">
        <w:rPr>
          <w:rFonts w:ascii="Arial" w:hAnsi="Arial"/>
          <w:lang w:val="el-GR"/>
        </w:rPr>
        <w:t xml:space="preserve"> με </w:t>
      </w:r>
      <w:proofErr w:type="spellStart"/>
      <w:r w:rsidRPr="00630622">
        <w:rPr>
          <w:rFonts w:ascii="Arial" w:hAnsi="Arial"/>
          <w:lang w:val="el-GR"/>
        </w:rPr>
        <w:t>δικά</w:t>
      </w:r>
      <w:proofErr w:type="spellEnd"/>
      <w:r w:rsidRPr="00630622">
        <w:rPr>
          <w:rFonts w:ascii="Arial" w:hAnsi="Arial"/>
          <w:lang w:val="el-GR"/>
        </w:rPr>
        <w:t xml:space="preserve"> του </w:t>
      </w:r>
      <w:proofErr w:type="spellStart"/>
      <w:r w:rsidRPr="00630622">
        <w:rPr>
          <w:rFonts w:ascii="Arial" w:hAnsi="Arial"/>
          <w:lang w:val="el-GR"/>
        </w:rPr>
        <w:t>έξοδα</w:t>
      </w:r>
      <w:proofErr w:type="spellEnd"/>
      <w:r w:rsidRPr="00630622">
        <w:rPr>
          <w:rFonts w:ascii="Arial" w:hAnsi="Arial"/>
          <w:lang w:val="el-GR"/>
        </w:rPr>
        <w:t xml:space="preserve"> στις </w:t>
      </w:r>
      <w:proofErr w:type="spellStart"/>
      <w:r w:rsidRPr="00630622">
        <w:rPr>
          <w:rFonts w:ascii="Arial" w:hAnsi="Arial"/>
          <w:lang w:val="el-GR"/>
        </w:rPr>
        <w:t>εγκαταστάσεις</w:t>
      </w:r>
      <w:proofErr w:type="spellEnd"/>
      <w:r w:rsidRPr="00630622">
        <w:rPr>
          <w:rFonts w:ascii="Arial" w:hAnsi="Arial"/>
          <w:lang w:val="el-GR"/>
        </w:rPr>
        <w:t xml:space="preserve"> της </w:t>
      </w:r>
      <w:proofErr w:type="spellStart"/>
      <w:r w:rsidRPr="00630622">
        <w:rPr>
          <w:rFonts w:ascii="Arial" w:hAnsi="Arial"/>
          <w:lang w:val="el-GR"/>
        </w:rPr>
        <w:t>Μονάδας</w:t>
      </w:r>
      <w:proofErr w:type="spellEnd"/>
      <w:r w:rsidRPr="00630622">
        <w:rPr>
          <w:rFonts w:ascii="Arial" w:hAnsi="Arial"/>
          <w:lang w:val="el-GR"/>
        </w:rPr>
        <w:t xml:space="preserve">, </w:t>
      </w:r>
      <w:proofErr w:type="spellStart"/>
      <w:r w:rsidRPr="00630622">
        <w:rPr>
          <w:rFonts w:ascii="Arial" w:hAnsi="Arial"/>
          <w:lang w:val="el-GR"/>
        </w:rPr>
        <w:t>επ</w:t>
      </w:r>
      <w:proofErr w:type="spellEnd"/>
      <w:r w:rsidRPr="00630622">
        <w:rPr>
          <w:rFonts w:ascii="Arial" w:hAnsi="Arial"/>
          <w:position w:val="40"/>
          <w:lang w:val="el-GR"/>
        </w:rPr>
        <w:t xml:space="preserve">’ </w:t>
      </w:r>
      <w:proofErr w:type="spellStart"/>
      <w:r w:rsidRPr="00630622">
        <w:rPr>
          <w:rFonts w:ascii="Arial" w:hAnsi="Arial"/>
          <w:lang w:val="el-GR"/>
        </w:rPr>
        <w:t>ωφελεία</w:t>
      </w:r>
      <w:proofErr w:type="spellEnd"/>
      <w:r w:rsidRPr="00630622">
        <w:rPr>
          <w:rFonts w:ascii="Arial" w:hAnsi="Arial"/>
          <w:lang w:val="el-GR"/>
        </w:rPr>
        <w:t xml:space="preserve"> της </w:t>
      </w:r>
      <w:proofErr w:type="spellStart"/>
      <w:r w:rsidRPr="00630622">
        <w:rPr>
          <w:rFonts w:ascii="Arial" w:hAnsi="Arial"/>
          <w:lang w:val="el-GR"/>
        </w:rPr>
        <w:t>οποίας</w:t>
      </w:r>
      <w:proofErr w:type="spellEnd"/>
      <w:r w:rsidRPr="00630622">
        <w:rPr>
          <w:rFonts w:ascii="Arial" w:hAnsi="Arial"/>
          <w:lang w:val="el-GR"/>
        </w:rPr>
        <w:t xml:space="preserve"> </w:t>
      </w:r>
      <w:proofErr w:type="spellStart"/>
      <w:r w:rsidRPr="00630622">
        <w:rPr>
          <w:rFonts w:ascii="Arial" w:hAnsi="Arial"/>
          <w:lang w:val="el-GR"/>
        </w:rPr>
        <w:t>πραγματοποιείται</w:t>
      </w:r>
      <w:proofErr w:type="spellEnd"/>
      <w:r w:rsidRPr="00630622">
        <w:rPr>
          <w:rFonts w:ascii="Arial" w:hAnsi="Arial"/>
          <w:lang w:val="el-GR"/>
        </w:rPr>
        <w:t xml:space="preserve"> ο </w:t>
      </w:r>
      <w:proofErr w:type="spellStart"/>
      <w:r w:rsidRPr="00630622">
        <w:rPr>
          <w:rFonts w:ascii="Arial" w:hAnsi="Arial"/>
          <w:lang w:val="el-GR"/>
        </w:rPr>
        <w:t>διαγωνισμός</w:t>
      </w:r>
      <w:proofErr w:type="spellEnd"/>
      <w:r w:rsidRPr="00630622">
        <w:rPr>
          <w:rFonts w:ascii="Arial" w:hAnsi="Arial"/>
          <w:lang w:val="el-GR"/>
        </w:rPr>
        <w:t xml:space="preserve">, </w:t>
      </w:r>
      <w:proofErr w:type="spellStart"/>
      <w:r w:rsidRPr="00630622">
        <w:rPr>
          <w:rFonts w:ascii="Arial" w:hAnsi="Arial"/>
          <w:lang w:val="el-GR"/>
        </w:rPr>
        <w:t>καθώς</w:t>
      </w:r>
      <w:proofErr w:type="spellEnd"/>
      <w:r w:rsidRPr="00630622">
        <w:rPr>
          <w:rFonts w:ascii="Arial" w:hAnsi="Arial"/>
          <w:lang w:val="el-GR"/>
        </w:rPr>
        <w:t xml:space="preserve"> και να </w:t>
      </w:r>
      <w:proofErr w:type="spellStart"/>
      <w:r w:rsidRPr="00630622">
        <w:rPr>
          <w:rFonts w:ascii="Arial" w:hAnsi="Arial"/>
          <w:lang w:val="el-GR"/>
        </w:rPr>
        <w:t>εκτελέσει</w:t>
      </w:r>
      <w:proofErr w:type="spellEnd"/>
      <w:r w:rsidRPr="00630622">
        <w:rPr>
          <w:rFonts w:ascii="Arial" w:hAnsi="Arial"/>
          <w:lang w:val="el-GR"/>
        </w:rPr>
        <w:t xml:space="preserve"> τις </w:t>
      </w:r>
      <w:proofErr w:type="spellStart"/>
      <w:r w:rsidRPr="00630622">
        <w:rPr>
          <w:rFonts w:ascii="Arial" w:hAnsi="Arial"/>
          <w:lang w:val="el-GR"/>
        </w:rPr>
        <w:t>εργασίες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στις </w:t>
      </w:r>
      <w:proofErr w:type="spellStart"/>
      <w:r w:rsidRPr="00630622">
        <w:rPr>
          <w:rFonts w:ascii="Arial" w:hAnsi="Arial"/>
          <w:lang w:val="el-GR"/>
        </w:rPr>
        <w:t>παραγράφους</w:t>
      </w:r>
      <w:proofErr w:type="spellEnd"/>
      <w:r w:rsidRPr="00630622">
        <w:rPr>
          <w:rFonts w:ascii="Arial" w:hAnsi="Arial"/>
          <w:lang w:val="el-GR"/>
        </w:rPr>
        <w:t xml:space="preserve"> 4.5.</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8.1.4 </w:t>
      </w:r>
      <w:r w:rsidRPr="00630622">
        <w:rPr>
          <w:rFonts w:ascii="Arial" w:hAnsi="Arial"/>
          <w:lang w:val="el-GR"/>
        </w:rPr>
        <w:t xml:space="preserve">Να </w:t>
      </w:r>
      <w:proofErr w:type="spellStart"/>
      <w:r w:rsidRPr="00630622">
        <w:rPr>
          <w:rFonts w:ascii="Arial" w:hAnsi="Arial"/>
          <w:lang w:val="el-GR"/>
        </w:rPr>
        <w:t>παρέχεται</w:t>
      </w:r>
      <w:proofErr w:type="spellEnd"/>
      <w:r w:rsidRPr="00630622">
        <w:rPr>
          <w:rFonts w:ascii="Arial" w:hAnsi="Arial"/>
          <w:lang w:val="el-GR"/>
        </w:rPr>
        <w:t xml:space="preserve"> </w:t>
      </w:r>
      <w:proofErr w:type="spellStart"/>
      <w:r w:rsidRPr="00630622">
        <w:rPr>
          <w:rFonts w:ascii="Arial" w:hAnsi="Arial"/>
          <w:lang w:val="el-GR"/>
        </w:rPr>
        <w:t>εγγύηση</w:t>
      </w:r>
      <w:proofErr w:type="spellEnd"/>
      <w:r w:rsidRPr="00630622">
        <w:rPr>
          <w:rFonts w:ascii="Arial" w:hAnsi="Arial"/>
          <w:lang w:val="el-GR"/>
        </w:rPr>
        <w:t xml:space="preserve"> </w:t>
      </w:r>
      <w:proofErr w:type="spellStart"/>
      <w:r w:rsidRPr="00630622">
        <w:rPr>
          <w:rFonts w:ascii="Arial" w:hAnsi="Arial"/>
          <w:lang w:val="el-GR"/>
        </w:rPr>
        <w:t>καλής</w:t>
      </w:r>
      <w:proofErr w:type="spellEnd"/>
      <w:r w:rsidRPr="00630622">
        <w:rPr>
          <w:rFonts w:ascii="Arial" w:hAnsi="Arial"/>
          <w:lang w:val="el-GR"/>
        </w:rPr>
        <w:t xml:space="preserve"> </w:t>
      </w:r>
      <w:proofErr w:type="spellStart"/>
      <w:r w:rsidRPr="00630622">
        <w:rPr>
          <w:rFonts w:ascii="Arial" w:hAnsi="Arial"/>
          <w:lang w:val="el-GR"/>
        </w:rPr>
        <w:t>λειτουργίας</w:t>
      </w:r>
      <w:proofErr w:type="spellEnd"/>
      <w:r w:rsidRPr="00630622">
        <w:rPr>
          <w:rFonts w:ascii="Arial" w:hAnsi="Arial"/>
          <w:lang w:val="el-GR"/>
        </w:rPr>
        <w:t xml:space="preserve"> </w:t>
      </w:r>
      <w:proofErr w:type="spellStart"/>
      <w:r w:rsidRPr="00630622">
        <w:rPr>
          <w:rFonts w:ascii="Arial" w:hAnsi="Arial"/>
          <w:lang w:val="el-GR"/>
        </w:rPr>
        <w:t>τουλάχιστον</w:t>
      </w:r>
      <w:proofErr w:type="spellEnd"/>
      <w:r w:rsidRPr="00630622">
        <w:rPr>
          <w:rFonts w:ascii="Arial" w:hAnsi="Arial"/>
          <w:lang w:val="el-GR"/>
        </w:rPr>
        <w:t xml:space="preserve"> για </w:t>
      </w:r>
      <w:proofErr w:type="spellStart"/>
      <w:r w:rsidRPr="00630622">
        <w:rPr>
          <w:rFonts w:ascii="Arial" w:hAnsi="Arial"/>
          <w:lang w:val="el-GR"/>
        </w:rPr>
        <w:t>τρία</w:t>
      </w:r>
      <w:proofErr w:type="spellEnd"/>
      <w:r w:rsidRPr="00630622">
        <w:rPr>
          <w:rFonts w:ascii="Arial" w:hAnsi="Arial"/>
          <w:lang w:val="el-GR"/>
        </w:rPr>
        <w:t xml:space="preserve"> (3) </w:t>
      </w:r>
      <w:proofErr w:type="spellStart"/>
      <w:r w:rsidRPr="00630622">
        <w:rPr>
          <w:rFonts w:ascii="Arial" w:hAnsi="Arial"/>
          <w:lang w:val="el-GR"/>
        </w:rPr>
        <w:t>χρόνια</w:t>
      </w:r>
      <w:proofErr w:type="spellEnd"/>
      <w:r w:rsidRPr="00630622">
        <w:rPr>
          <w:rFonts w:ascii="Arial" w:hAnsi="Arial"/>
          <w:lang w:val="el-GR"/>
        </w:rPr>
        <w:t xml:space="preserve"> και </w:t>
      </w:r>
      <w:proofErr w:type="spellStart"/>
      <w:r w:rsidRPr="00630622">
        <w:rPr>
          <w:rFonts w:ascii="Arial" w:hAnsi="Arial"/>
          <w:lang w:val="el-GR"/>
        </w:rPr>
        <w:t>συμμόρφωση</w:t>
      </w:r>
      <w:proofErr w:type="spellEnd"/>
      <w:r w:rsidRPr="00630622">
        <w:rPr>
          <w:rFonts w:ascii="Arial" w:hAnsi="Arial"/>
          <w:lang w:val="el-GR"/>
        </w:rPr>
        <w:t xml:space="preserve"> ως προς τις </w:t>
      </w:r>
      <w:proofErr w:type="spellStart"/>
      <w:r w:rsidRPr="00630622">
        <w:rPr>
          <w:rFonts w:ascii="Arial" w:hAnsi="Arial"/>
          <w:lang w:val="el-GR"/>
        </w:rPr>
        <w:t>υποχρεώσεις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4.9.1.</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8.1.5 </w:t>
      </w:r>
      <w:r w:rsidRPr="00630622">
        <w:rPr>
          <w:rFonts w:ascii="Arial" w:hAnsi="Arial"/>
          <w:lang w:val="el-GR"/>
        </w:rPr>
        <w:t xml:space="preserve">Να </w:t>
      </w:r>
      <w:proofErr w:type="spellStart"/>
      <w:r w:rsidRPr="00630622">
        <w:rPr>
          <w:rFonts w:ascii="Arial" w:hAnsi="Arial"/>
          <w:lang w:val="el-GR"/>
        </w:rPr>
        <w:t>παρέχεται</w:t>
      </w:r>
      <w:proofErr w:type="spellEnd"/>
      <w:r w:rsidRPr="00630622">
        <w:rPr>
          <w:rFonts w:ascii="Arial" w:hAnsi="Arial"/>
          <w:lang w:val="el-GR"/>
        </w:rPr>
        <w:t xml:space="preserve"> </w:t>
      </w:r>
      <w:proofErr w:type="spellStart"/>
      <w:r w:rsidRPr="00630622">
        <w:rPr>
          <w:rFonts w:ascii="Arial" w:hAnsi="Arial"/>
          <w:lang w:val="el-GR"/>
        </w:rPr>
        <w:t>εγγύηση</w:t>
      </w:r>
      <w:proofErr w:type="spellEnd"/>
      <w:r w:rsidRPr="00630622">
        <w:rPr>
          <w:rFonts w:ascii="Arial" w:hAnsi="Arial"/>
          <w:lang w:val="el-GR"/>
        </w:rPr>
        <w:t xml:space="preserve"> </w:t>
      </w:r>
      <w:proofErr w:type="spellStart"/>
      <w:r w:rsidRPr="00630622">
        <w:rPr>
          <w:rFonts w:ascii="Arial" w:hAnsi="Arial"/>
          <w:lang w:val="el-GR"/>
        </w:rPr>
        <w:t>εφοδιασμού</w:t>
      </w:r>
      <w:proofErr w:type="spellEnd"/>
      <w:r w:rsidRPr="00630622">
        <w:rPr>
          <w:rFonts w:ascii="Arial" w:hAnsi="Arial"/>
          <w:lang w:val="el-GR"/>
        </w:rPr>
        <w:t xml:space="preserve"> της </w:t>
      </w:r>
      <w:proofErr w:type="spellStart"/>
      <w:r w:rsidRPr="00630622">
        <w:rPr>
          <w:rFonts w:ascii="Arial" w:hAnsi="Arial"/>
          <w:lang w:val="el-GR"/>
        </w:rPr>
        <w:t>Υπηρεσίας</w:t>
      </w:r>
      <w:proofErr w:type="spellEnd"/>
      <w:r w:rsidRPr="00630622">
        <w:rPr>
          <w:rFonts w:ascii="Arial" w:hAnsi="Arial"/>
          <w:lang w:val="el-GR"/>
        </w:rPr>
        <w:t xml:space="preserve"> με </w:t>
      </w:r>
      <w:proofErr w:type="spellStart"/>
      <w:r w:rsidRPr="00630622">
        <w:rPr>
          <w:rFonts w:ascii="Arial" w:hAnsi="Arial"/>
          <w:lang w:val="el-GR"/>
        </w:rPr>
        <w:t>ανταλλακτικά</w:t>
      </w:r>
      <w:proofErr w:type="spellEnd"/>
      <w:r w:rsidRPr="00630622">
        <w:rPr>
          <w:rFonts w:ascii="Arial" w:hAnsi="Arial"/>
          <w:lang w:val="el-GR"/>
        </w:rPr>
        <w:t xml:space="preserve"> και </w:t>
      </w:r>
      <w:proofErr w:type="spellStart"/>
      <w:r w:rsidRPr="00630622">
        <w:rPr>
          <w:rFonts w:ascii="Arial" w:hAnsi="Arial"/>
          <w:lang w:val="el-GR"/>
        </w:rPr>
        <w:t>αναλώσιμα</w:t>
      </w:r>
      <w:proofErr w:type="spellEnd"/>
      <w:r w:rsidRPr="00630622">
        <w:rPr>
          <w:rFonts w:ascii="Arial" w:hAnsi="Arial"/>
          <w:lang w:val="el-GR"/>
        </w:rPr>
        <w:t xml:space="preserve"> για </w:t>
      </w:r>
      <w:proofErr w:type="spellStart"/>
      <w:r w:rsidRPr="00630622">
        <w:rPr>
          <w:rFonts w:ascii="Arial" w:hAnsi="Arial"/>
          <w:lang w:val="el-GR"/>
        </w:rPr>
        <w:t>τουλάχιστον</w:t>
      </w:r>
      <w:proofErr w:type="spellEnd"/>
      <w:r w:rsidRPr="00630622">
        <w:rPr>
          <w:rFonts w:ascii="Arial" w:hAnsi="Arial"/>
          <w:lang w:val="el-GR"/>
        </w:rPr>
        <w:t xml:space="preserve"> </w:t>
      </w:r>
      <w:proofErr w:type="spellStart"/>
      <w:r w:rsidRPr="00630622">
        <w:rPr>
          <w:rFonts w:ascii="Arial" w:hAnsi="Arial"/>
          <w:lang w:val="el-GR"/>
        </w:rPr>
        <w:t>δέκα</w:t>
      </w:r>
      <w:proofErr w:type="spellEnd"/>
      <w:r w:rsidRPr="00630622">
        <w:rPr>
          <w:rFonts w:ascii="Arial" w:hAnsi="Arial"/>
          <w:lang w:val="el-GR"/>
        </w:rPr>
        <w:t xml:space="preserve"> (10) </w:t>
      </w:r>
      <w:proofErr w:type="spellStart"/>
      <w:r w:rsidRPr="00630622">
        <w:rPr>
          <w:rFonts w:ascii="Arial" w:hAnsi="Arial"/>
          <w:lang w:val="el-GR"/>
        </w:rPr>
        <w:t>χρόνια</w:t>
      </w:r>
      <w:proofErr w:type="spellEnd"/>
      <w:r w:rsidRPr="00630622">
        <w:rPr>
          <w:rFonts w:ascii="Arial" w:hAnsi="Arial"/>
          <w:lang w:val="el-GR"/>
        </w:rPr>
        <w:t xml:space="preserve"> και </w:t>
      </w:r>
      <w:proofErr w:type="spellStart"/>
      <w:r w:rsidRPr="00630622">
        <w:rPr>
          <w:rFonts w:ascii="Arial" w:hAnsi="Arial"/>
          <w:lang w:val="el-GR"/>
        </w:rPr>
        <w:t>συμμόρφωση</w:t>
      </w:r>
      <w:proofErr w:type="spellEnd"/>
      <w:r w:rsidRPr="00630622">
        <w:rPr>
          <w:rFonts w:ascii="Arial" w:hAnsi="Arial"/>
          <w:lang w:val="el-GR"/>
        </w:rPr>
        <w:t xml:space="preserve"> ως προς τις </w:t>
      </w:r>
      <w:proofErr w:type="spellStart"/>
      <w:r w:rsidRPr="00630622">
        <w:rPr>
          <w:rFonts w:ascii="Arial" w:hAnsi="Arial"/>
          <w:lang w:val="el-GR"/>
        </w:rPr>
        <w:t>υποχρεώσεις</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4.9.2.</w:t>
      </w:r>
    </w:p>
    <w:p w:rsidR="00DE7B87" w:rsidRPr="00630622" w:rsidRDefault="00910E01">
      <w:pPr>
        <w:widowControl w:val="0"/>
        <w:spacing w:after="240"/>
        <w:jc w:val="both"/>
        <w:rPr>
          <w:rFonts w:ascii="Arial" w:eastAsia="Arial" w:hAnsi="Arial" w:cs="Arial"/>
          <w:lang w:val="el-GR"/>
        </w:rPr>
      </w:pPr>
      <w:r w:rsidRPr="00630622">
        <w:rPr>
          <w:rFonts w:ascii="Arial" w:hAnsi="Arial"/>
          <w:b/>
          <w:bCs/>
          <w:lang w:val="el-GR"/>
        </w:rPr>
        <w:t xml:space="preserve">  8.1.6 </w:t>
      </w:r>
      <w:r w:rsidRPr="00630622">
        <w:rPr>
          <w:rFonts w:ascii="Arial" w:hAnsi="Arial"/>
          <w:lang w:val="el-GR"/>
        </w:rPr>
        <w:t xml:space="preserve">Να </w:t>
      </w:r>
      <w:proofErr w:type="spellStart"/>
      <w:r w:rsidRPr="00630622">
        <w:rPr>
          <w:rFonts w:ascii="Arial" w:hAnsi="Arial"/>
          <w:lang w:val="el-GR"/>
        </w:rPr>
        <w:t>παραδίδονται</w:t>
      </w:r>
      <w:proofErr w:type="spellEnd"/>
      <w:r w:rsidRPr="00630622">
        <w:rPr>
          <w:rFonts w:ascii="Arial" w:hAnsi="Arial"/>
          <w:lang w:val="el-GR"/>
        </w:rPr>
        <w:t xml:space="preserve"> </w:t>
      </w:r>
      <w:proofErr w:type="spellStart"/>
      <w:r w:rsidRPr="00630622">
        <w:rPr>
          <w:rFonts w:ascii="Arial" w:hAnsi="Arial"/>
          <w:lang w:val="el-GR"/>
        </w:rPr>
        <w:t>μαζί</w:t>
      </w:r>
      <w:proofErr w:type="spellEnd"/>
      <w:r w:rsidRPr="00630622">
        <w:rPr>
          <w:rFonts w:ascii="Arial" w:hAnsi="Arial"/>
          <w:lang w:val="el-GR"/>
        </w:rPr>
        <w:t xml:space="preserve"> με το προς </w:t>
      </w:r>
      <w:proofErr w:type="spellStart"/>
      <w:r w:rsidRPr="00630622">
        <w:rPr>
          <w:rFonts w:ascii="Arial" w:hAnsi="Arial"/>
          <w:lang w:val="el-GR"/>
        </w:rPr>
        <w:t>προμήθεια</w:t>
      </w:r>
      <w:proofErr w:type="spellEnd"/>
      <w:r w:rsidRPr="00630622">
        <w:rPr>
          <w:rFonts w:ascii="Arial" w:hAnsi="Arial"/>
          <w:lang w:val="el-GR"/>
        </w:rPr>
        <w:t xml:space="preserve"> </w:t>
      </w:r>
      <w:proofErr w:type="spellStart"/>
      <w:r w:rsidRPr="00630622">
        <w:rPr>
          <w:rFonts w:ascii="Arial" w:hAnsi="Arial"/>
          <w:lang w:val="el-GR"/>
        </w:rPr>
        <w:t>υλικό</w:t>
      </w:r>
      <w:proofErr w:type="spellEnd"/>
      <w:r w:rsidRPr="00630622">
        <w:rPr>
          <w:rFonts w:ascii="Arial" w:hAnsi="Arial"/>
          <w:lang w:val="el-GR"/>
        </w:rPr>
        <w:t xml:space="preserve"> και </w:t>
      </w:r>
      <w:proofErr w:type="spellStart"/>
      <w:r w:rsidRPr="00630622">
        <w:rPr>
          <w:rFonts w:ascii="Arial" w:hAnsi="Arial"/>
          <w:lang w:val="el-GR"/>
        </w:rPr>
        <w:t>αυτά</w:t>
      </w:r>
      <w:proofErr w:type="spellEnd"/>
      <w:r w:rsidRPr="00630622">
        <w:rPr>
          <w:rFonts w:ascii="Arial" w:hAnsi="Arial"/>
          <w:lang w:val="el-GR"/>
        </w:rPr>
        <w:t xml:space="preserve"> που </w:t>
      </w:r>
      <w:proofErr w:type="spellStart"/>
      <w:r w:rsidRPr="00630622">
        <w:rPr>
          <w:rFonts w:ascii="Arial" w:hAnsi="Arial"/>
          <w:lang w:val="el-GR"/>
        </w:rPr>
        <w:t>καθορίζονται</w:t>
      </w:r>
      <w:proofErr w:type="spellEnd"/>
      <w:r w:rsidRPr="00630622">
        <w:rPr>
          <w:rFonts w:ascii="Arial" w:hAnsi="Arial"/>
          <w:lang w:val="el-GR"/>
        </w:rPr>
        <w:t xml:space="preserve"> στην παράγραφο </w:t>
      </w:r>
      <w:r w:rsidRPr="00630622">
        <w:rPr>
          <w:rFonts w:ascii="Arial" w:hAnsi="Arial"/>
          <w:b/>
          <w:bCs/>
          <w:lang w:val="el-GR"/>
        </w:rPr>
        <w:t>5.1.2</w:t>
      </w:r>
      <w:r w:rsidRPr="00630622">
        <w:rPr>
          <w:rFonts w:ascii="Arial" w:hAnsi="Arial"/>
          <w:lang w:val="el-GR"/>
        </w:rPr>
        <w:t>.</w:t>
      </w:r>
    </w:p>
    <w:p w:rsidR="00DE7B87" w:rsidRPr="00630622" w:rsidRDefault="00910E01">
      <w:pPr>
        <w:widowControl w:val="0"/>
        <w:spacing w:after="240"/>
        <w:jc w:val="both"/>
        <w:rPr>
          <w:rFonts w:ascii="Arial" w:eastAsia="Arial" w:hAnsi="Arial" w:cs="Arial"/>
          <w:b/>
          <w:bCs/>
          <w:lang w:val="el-GR"/>
        </w:rPr>
      </w:pPr>
      <w:r w:rsidRPr="00630622">
        <w:rPr>
          <w:rFonts w:ascii="Arial" w:hAnsi="Arial"/>
          <w:b/>
          <w:bCs/>
          <w:lang w:val="el-GR"/>
        </w:rPr>
        <w:t xml:space="preserve"> 8.1.7 </w:t>
      </w:r>
      <w:r w:rsidRPr="00630622">
        <w:rPr>
          <w:rFonts w:ascii="Arial" w:hAnsi="Arial"/>
          <w:lang w:val="el-GR"/>
        </w:rPr>
        <w:t xml:space="preserve">Να κατατίθεται μαζί με την προσφορά </w:t>
      </w:r>
      <w:r w:rsidRPr="00630622">
        <w:rPr>
          <w:rFonts w:ascii="Arial" w:hAnsi="Arial"/>
          <w:b/>
          <w:bCs/>
          <w:lang w:val="el-GR"/>
        </w:rPr>
        <w:t>ΦΥΛΛΟ ΣΥΜΜΟΡΦΩΣΗΣ</w:t>
      </w:r>
    </w:p>
    <w:p w:rsidR="00DE7B87" w:rsidRPr="00907DEA" w:rsidRDefault="00910E01">
      <w:pPr>
        <w:pStyle w:val="Default"/>
        <w:tabs>
          <w:tab w:val="left" w:pos="1133"/>
        </w:tabs>
        <w:spacing w:before="239" w:line="99" w:lineRule="atLeast"/>
        <w:jc w:val="both"/>
        <w:rPr>
          <w:rFonts w:ascii="Arial" w:eastAsia="Arial" w:hAnsi="Arial" w:cs="Arial"/>
          <w:b/>
          <w:bCs/>
          <w:sz w:val="24"/>
          <w:szCs w:val="24"/>
          <w:lang w:val="el-GR"/>
        </w:rPr>
      </w:pPr>
      <w:r w:rsidRPr="00907DEA">
        <w:rPr>
          <w:rFonts w:ascii="Arial" w:hAnsi="Arial"/>
          <w:b/>
          <w:bCs/>
          <w:sz w:val="24"/>
          <w:szCs w:val="24"/>
          <w:lang w:val="el-GR"/>
        </w:rPr>
        <w:t>9.     ΠΡΟΤΑΣΕΙΣ ΒΕΛΤΙΩΣΗΣ ΤΕΧΝΙΚΗΣ ΠΡΟΔΙΑΓΡΑΦΗΣ</w:t>
      </w:r>
    </w:p>
    <w:p w:rsidR="00DE7B87" w:rsidRPr="00630622" w:rsidRDefault="00910E01">
      <w:pPr>
        <w:tabs>
          <w:tab w:val="right" w:pos="851"/>
          <w:tab w:val="left" w:pos="1134"/>
          <w:tab w:val="left" w:pos="1418"/>
          <w:tab w:val="left" w:pos="1701"/>
          <w:tab w:val="left" w:pos="1985"/>
          <w:tab w:val="left" w:pos="2268"/>
          <w:tab w:val="left" w:pos="2552"/>
          <w:tab w:val="left" w:pos="2835"/>
        </w:tabs>
        <w:spacing w:before="120" w:after="120"/>
        <w:ind w:firstLine="480"/>
        <w:jc w:val="both"/>
        <w:rPr>
          <w:rFonts w:ascii="Arial" w:eastAsia="Arial" w:hAnsi="Arial" w:cs="Arial"/>
          <w:lang w:val="el-GR"/>
        </w:rPr>
      </w:pPr>
      <w:r w:rsidRPr="00630622">
        <w:rPr>
          <w:rFonts w:ascii="Arial" w:hAnsi="Arial"/>
          <w:lang w:val="el-GR"/>
        </w:rPr>
        <w:t xml:space="preserve">Σχολιασμός της παρούσας Προδιαγραφής από κάθε ενδιαφερόμενο, για την βελτίωση της, μπορεί να γίνει μέσω της ηλεκτρονικής εφαρμογής διαχείρισης ΠΕΔ, στη διαδικτυακή τοποθεσία </w:t>
      </w:r>
      <w:hyperlink r:id="rId7" w:history="1">
        <w:r>
          <w:rPr>
            <w:rStyle w:val="Hyperlink0"/>
          </w:rPr>
          <w:t>http</w:t>
        </w:r>
        <w:r w:rsidRPr="00630622">
          <w:rPr>
            <w:rStyle w:val="Link"/>
            <w:rFonts w:ascii="Arial" w:hAnsi="Arial"/>
            <w:lang w:val="el-GR"/>
          </w:rPr>
          <w:t>://</w:t>
        </w:r>
        <w:r>
          <w:rPr>
            <w:rStyle w:val="Hyperlink0"/>
          </w:rPr>
          <w:t>www</w:t>
        </w:r>
        <w:r w:rsidRPr="00630622">
          <w:rPr>
            <w:rStyle w:val="Link"/>
            <w:rFonts w:ascii="Arial" w:hAnsi="Arial"/>
            <w:lang w:val="el-GR"/>
          </w:rPr>
          <w:t>.</w:t>
        </w:r>
        <w:proofErr w:type="spellStart"/>
        <w:r>
          <w:rPr>
            <w:rStyle w:val="Hyperlink0"/>
          </w:rPr>
          <w:t>prodiagrafes</w:t>
        </w:r>
        <w:proofErr w:type="spellEnd"/>
        <w:r w:rsidRPr="00630622">
          <w:rPr>
            <w:rStyle w:val="Link"/>
            <w:rFonts w:ascii="Arial" w:hAnsi="Arial"/>
            <w:lang w:val="el-GR"/>
          </w:rPr>
          <w:t>.</w:t>
        </w:r>
        <w:r>
          <w:rPr>
            <w:rStyle w:val="Hyperlink0"/>
          </w:rPr>
          <w:t>army</w:t>
        </w:r>
        <w:r w:rsidRPr="00630622">
          <w:rPr>
            <w:rStyle w:val="Link"/>
            <w:rFonts w:ascii="Arial" w:hAnsi="Arial"/>
            <w:lang w:val="el-GR"/>
          </w:rPr>
          <w:t>.</w:t>
        </w:r>
        <w:proofErr w:type="spellStart"/>
        <w:r>
          <w:rPr>
            <w:rStyle w:val="Hyperlink0"/>
          </w:rPr>
          <w:t>gr</w:t>
        </w:r>
        <w:proofErr w:type="spellEnd"/>
      </w:hyperlink>
    </w:p>
    <w:p w:rsidR="00DE7B87" w:rsidRPr="00630622" w:rsidRDefault="00DE7B87">
      <w:pPr>
        <w:pStyle w:val="Default"/>
        <w:tabs>
          <w:tab w:val="left" w:pos="851"/>
          <w:tab w:val="left" w:pos="1133"/>
          <w:tab w:val="left" w:pos="1417"/>
          <w:tab w:val="left" w:pos="1700"/>
          <w:tab w:val="left" w:pos="1984"/>
          <w:tab w:val="left" w:pos="2268"/>
          <w:tab w:val="left" w:pos="2551"/>
          <w:tab w:val="left" w:pos="2835"/>
        </w:tabs>
        <w:spacing w:before="120" w:after="120" w:line="99" w:lineRule="atLeast"/>
        <w:ind w:firstLine="480"/>
        <w:jc w:val="both"/>
        <w:rPr>
          <w:rFonts w:ascii="Arial" w:eastAsia="Arial" w:hAnsi="Arial" w:cs="Arial"/>
          <w:sz w:val="24"/>
          <w:szCs w:val="24"/>
          <w:lang w:val="el-GR"/>
        </w:rPr>
      </w:pPr>
    </w:p>
    <w:p w:rsidR="00DE7B87" w:rsidRPr="00630622" w:rsidRDefault="00910E01">
      <w:pPr>
        <w:pStyle w:val="Default"/>
        <w:tabs>
          <w:tab w:val="left" w:pos="1133"/>
        </w:tabs>
        <w:spacing w:before="120" w:line="99" w:lineRule="atLeast"/>
        <w:jc w:val="both"/>
        <w:rPr>
          <w:rFonts w:ascii="Arial" w:eastAsia="Arial" w:hAnsi="Arial" w:cs="Arial"/>
          <w:i/>
          <w:iCs/>
          <w:sz w:val="24"/>
          <w:szCs w:val="24"/>
          <w:lang w:val="el-GR"/>
        </w:rPr>
      </w:pPr>
      <w:r w:rsidRPr="00630622">
        <w:rPr>
          <w:rFonts w:ascii="Arial" w:hAnsi="Arial"/>
          <w:i/>
          <w:iCs/>
          <w:sz w:val="24"/>
          <w:szCs w:val="24"/>
          <w:lang w:val="el-GR"/>
        </w:rPr>
        <w:t xml:space="preserve">                                                                                                         </w:t>
      </w:r>
    </w:p>
    <w:p w:rsidR="00DE7B87" w:rsidRPr="00630622" w:rsidRDefault="00DE7B87">
      <w:pPr>
        <w:pStyle w:val="Default"/>
        <w:tabs>
          <w:tab w:val="left" w:pos="1133"/>
        </w:tabs>
        <w:spacing w:before="120" w:line="99" w:lineRule="atLeast"/>
        <w:jc w:val="both"/>
        <w:rPr>
          <w:rFonts w:ascii="Arial" w:eastAsia="Arial" w:hAnsi="Arial" w:cs="Arial"/>
          <w:i/>
          <w:iCs/>
          <w:sz w:val="24"/>
          <w:szCs w:val="24"/>
          <w:lang w:val="el-GR"/>
        </w:rPr>
      </w:pP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eastAsia="Arial" w:hAnsi="Arial" w:cs="Arial"/>
          <w:i/>
          <w:iCs/>
          <w:sz w:val="24"/>
          <w:szCs w:val="24"/>
          <w:lang w:val="el-GR"/>
        </w:rPr>
        <w:tab/>
      </w:r>
      <w:r w:rsidRPr="00630622">
        <w:rPr>
          <w:rFonts w:ascii="Arial" w:hAnsi="Arial"/>
          <w:i/>
          <w:iCs/>
          <w:sz w:val="24"/>
          <w:szCs w:val="24"/>
          <w:lang w:val="el-GR"/>
        </w:rPr>
        <w:t xml:space="preserve">  </w:t>
      </w:r>
      <w:r w:rsidRPr="00630622">
        <w:rPr>
          <w:rFonts w:ascii="Arial" w:hAnsi="Arial"/>
          <w:sz w:val="24"/>
          <w:szCs w:val="24"/>
          <w:lang w:val="el-GR"/>
        </w:rPr>
        <w:t xml:space="preserve">ΣΥΝΤΑΞΗ  </w:t>
      </w: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hAnsi="Arial"/>
          <w:sz w:val="24"/>
          <w:szCs w:val="24"/>
          <w:lang w:val="el-GR"/>
        </w:rPr>
        <w:t xml:space="preserve">                                                                              Επγός (ΥΙ) Βεράνης Σωτήριος </w:t>
      </w:r>
    </w:p>
    <w:p w:rsidR="00DE7B87" w:rsidRPr="00630622" w:rsidRDefault="00910E01">
      <w:pPr>
        <w:pStyle w:val="Default"/>
        <w:tabs>
          <w:tab w:val="left" w:pos="1133"/>
        </w:tabs>
        <w:spacing w:before="120" w:line="99" w:lineRule="atLeast"/>
        <w:jc w:val="both"/>
        <w:rPr>
          <w:rFonts w:ascii="Arial" w:eastAsia="Arial" w:hAnsi="Arial" w:cs="Arial"/>
          <w:sz w:val="24"/>
          <w:szCs w:val="24"/>
          <w:lang w:val="el-GR"/>
        </w:rPr>
      </w:pPr>
      <w:r w:rsidRPr="00630622">
        <w:rPr>
          <w:rFonts w:ascii="Arial" w:hAnsi="Arial"/>
          <w:sz w:val="24"/>
          <w:szCs w:val="24"/>
          <w:lang w:val="el-GR"/>
        </w:rPr>
        <w:t xml:space="preserve">                                                              Επιμελητής Νευροχειρουργικής Κλινικής</w:t>
      </w:r>
    </w:p>
    <w:p w:rsidR="00DE7B87" w:rsidRDefault="00910E01">
      <w:pPr>
        <w:pStyle w:val="Default"/>
        <w:tabs>
          <w:tab w:val="left" w:pos="1133"/>
        </w:tabs>
        <w:spacing w:before="120" w:line="99" w:lineRule="atLeast"/>
        <w:jc w:val="both"/>
        <w:rPr>
          <w:rFonts w:ascii="Arial" w:eastAsia="Arial" w:hAnsi="Arial" w:cs="Arial"/>
          <w:sz w:val="24"/>
          <w:szCs w:val="24"/>
        </w:rPr>
      </w:pPr>
      <w:r w:rsidRPr="00630622">
        <w:rPr>
          <w:rFonts w:ascii="Arial" w:hAnsi="Arial"/>
          <w:sz w:val="24"/>
          <w:szCs w:val="24"/>
          <w:lang w:val="el-GR"/>
        </w:rPr>
        <w:t xml:space="preserve">                                                                                                             </w:t>
      </w:r>
      <w:r>
        <w:rPr>
          <w:rFonts w:ascii="Arial" w:hAnsi="Arial"/>
          <w:sz w:val="24"/>
          <w:szCs w:val="24"/>
        </w:rPr>
        <w:t>ΕΛΕΓΧΟΣ</w:t>
      </w:r>
    </w:p>
    <w:p w:rsidR="00DE7B87" w:rsidRDefault="00DE7B87">
      <w:pPr>
        <w:pStyle w:val="Default"/>
        <w:tabs>
          <w:tab w:val="left" w:pos="1133"/>
        </w:tabs>
        <w:spacing w:before="120" w:line="99" w:lineRule="atLeast"/>
        <w:jc w:val="both"/>
        <w:rPr>
          <w:rFonts w:ascii="Arial" w:eastAsia="Arial" w:hAnsi="Arial" w:cs="Arial"/>
          <w:sz w:val="24"/>
          <w:szCs w:val="24"/>
        </w:rPr>
      </w:pPr>
    </w:p>
    <w:p w:rsidR="00DE7B87" w:rsidRDefault="00910E01">
      <w:pPr>
        <w:pStyle w:val="Default"/>
        <w:tabs>
          <w:tab w:val="left" w:pos="1133"/>
        </w:tabs>
        <w:spacing w:before="120" w:line="99" w:lineRule="atLeast"/>
        <w:jc w:val="both"/>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ΘΕΩΡΗΣΗ</w:t>
      </w:r>
    </w:p>
    <w:sectPr w:rsidR="00DE7B87" w:rsidSect="00663B4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E31" w:rsidRDefault="000F7E31">
      <w:r>
        <w:separator/>
      </w:r>
    </w:p>
  </w:endnote>
  <w:endnote w:type="continuationSeparator" w:id="0">
    <w:p w:rsidR="000F7E31" w:rsidRDefault="000F7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87" w:rsidRDefault="00DE7B8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E31" w:rsidRDefault="000F7E31">
      <w:r>
        <w:separator/>
      </w:r>
    </w:p>
  </w:footnote>
  <w:footnote w:type="continuationSeparator" w:id="0">
    <w:p w:rsidR="000F7E31" w:rsidRDefault="000F7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87" w:rsidRDefault="00DE7B8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148"/>
    <w:multiLevelType w:val="hybridMultilevel"/>
    <w:tmpl w:val="3998E4C6"/>
    <w:numStyleLink w:val="ImportedStyle6"/>
  </w:abstractNum>
  <w:abstractNum w:abstractNumId="1">
    <w:nsid w:val="1594777D"/>
    <w:multiLevelType w:val="hybridMultilevel"/>
    <w:tmpl w:val="9A60C010"/>
    <w:styleLink w:val="ImportedStyle5"/>
    <w:lvl w:ilvl="0" w:tplc="C192B59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90A36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9EAE1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EE977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4600ED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1C409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B4F70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0A7C2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10C82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6AA3F84"/>
    <w:multiLevelType w:val="hybridMultilevel"/>
    <w:tmpl w:val="72A46356"/>
    <w:numStyleLink w:val="ImportedStyle7"/>
  </w:abstractNum>
  <w:abstractNum w:abstractNumId="3">
    <w:nsid w:val="17106AB0"/>
    <w:multiLevelType w:val="hybridMultilevel"/>
    <w:tmpl w:val="72A46356"/>
    <w:styleLink w:val="ImportedStyle7"/>
    <w:lvl w:ilvl="0" w:tplc="3A02CCC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CC9ED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4FEBE96">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2FA7008">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FA938E">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C61FE4">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28CBE60">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E17F0">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3C0DA66">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E1C4D3C"/>
    <w:multiLevelType w:val="multilevel"/>
    <w:tmpl w:val="1C0439EC"/>
    <w:lvl w:ilvl="0">
      <w:start w:val="4"/>
      <w:numFmt w:val="decimal"/>
      <w:lvlText w:val="%1"/>
      <w:lvlJc w:val="left"/>
      <w:pPr>
        <w:ind w:left="740" w:hanging="740"/>
      </w:pPr>
      <w:rPr>
        <w:rFonts w:hint="default"/>
      </w:rPr>
    </w:lvl>
    <w:lvl w:ilvl="1">
      <w:start w:val="2"/>
      <w:numFmt w:val="decimal"/>
      <w:lvlText w:val="%1.%2"/>
      <w:lvlJc w:val="left"/>
      <w:pPr>
        <w:ind w:left="980" w:hanging="740"/>
      </w:pPr>
      <w:rPr>
        <w:rFonts w:hint="default"/>
      </w:rPr>
    </w:lvl>
    <w:lvl w:ilvl="2">
      <w:start w:val="1"/>
      <w:numFmt w:val="decimal"/>
      <w:lvlText w:val="%1.%2.%3"/>
      <w:lvlJc w:val="left"/>
      <w:pPr>
        <w:ind w:left="1220" w:hanging="740"/>
      </w:pPr>
      <w:rPr>
        <w:rFonts w:hint="default"/>
      </w:rPr>
    </w:lvl>
    <w:lvl w:ilvl="3">
      <w:start w:val="3"/>
      <w:numFmt w:val="decimal"/>
      <w:lvlText w:val="%1.%2.%3.%4"/>
      <w:lvlJc w:val="left"/>
      <w:pPr>
        <w:ind w:left="1930" w:hanging="108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
    <w:nsid w:val="22A67EDE"/>
    <w:multiLevelType w:val="hybridMultilevel"/>
    <w:tmpl w:val="F482D132"/>
    <w:numStyleLink w:val="ImportedStyle3"/>
  </w:abstractNum>
  <w:abstractNum w:abstractNumId="6">
    <w:nsid w:val="23181B8B"/>
    <w:multiLevelType w:val="hybridMultilevel"/>
    <w:tmpl w:val="DA22DD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DF716AC"/>
    <w:multiLevelType w:val="hybridMultilevel"/>
    <w:tmpl w:val="F482D132"/>
    <w:styleLink w:val="ImportedStyle3"/>
    <w:lvl w:ilvl="0" w:tplc="15C0C05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22FB3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BD23FA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DF44CD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168E24A">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93C215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4E6DD0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C06D114">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4BCF90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EA0676B"/>
    <w:multiLevelType w:val="hybridMultilevel"/>
    <w:tmpl w:val="A57C25DC"/>
    <w:numStyleLink w:val="ImportedStyle4"/>
  </w:abstractNum>
  <w:abstractNum w:abstractNumId="9">
    <w:nsid w:val="3AF86D38"/>
    <w:multiLevelType w:val="hybridMultilevel"/>
    <w:tmpl w:val="9A60C010"/>
    <w:numStyleLink w:val="ImportedStyle5"/>
  </w:abstractNum>
  <w:abstractNum w:abstractNumId="10">
    <w:nsid w:val="3C5137AA"/>
    <w:multiLevelType w:val="hybridMultilevel"/>
    <w:tmpl w:val="9A24015A"/>
    <w:numStyleLink w:val="ImportedStyle2"/>
  </w:abstractNum>
  <w:abstractNum w:abstractNumId="11">
    <w:nsid w:val="485F276C"/>
    <w:multiLevelType w:val="hybridMultilevel"/>
    <w:tmpl w:val="25269196"/>
    <w:styleLink w:val="ImportedStyle1"/>
    <w:lvl w:ilvl="0" w:tplc="A67689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180EC7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22CA6D4">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5D43C2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108DC0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BC6209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03E12F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F2C9CAA">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8A6C014">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ADD45F7"/>
    <w:multiLevelType w:val="hybridMultilevel"/>
    <w:tmpl w:val="A57C25DC"/>
    <w:styleLink w:val="ImportedStyle4"/>
    <w:lvl w:ilvl="0" w:tplc="DE7020F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B2D9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68B3D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7C57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9CD3B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1874D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6C922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28259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CE499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6B64087"/>
    <w:multiLevelType w:val="hybridMultilevel"/>
    <w:tmpl w:val="9A24015A"/>
    <w:styleLink w:val="ImportedStyle2"/>
    <w:lvl w:ilvl="0" w:tplc="5058AE7C">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1EDE56">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2A5B5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BEAC7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F6DA8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5A4AD10">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EE9D6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72CBC28">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AE376A">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85215B3"/>
    <w:multiLevelType w:val="hybridMultilevel"/>
    <w:tmpl w:val="3998E4C6"/>
    <w:styleLink w:val="ImportedStyle6"/>
    <w:lvl w:ilvl="0" w:tplc="352C242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516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636BED6">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3F6BB8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0A03B78">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63A0B64">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7E2B730">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F18F66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36EB9D8">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3D6559B"/>
    <w:multiLevelType w:val="hybridMultilevel"/>
    <w:tmpl w:val="25269196"/>
    <w:numStyleLink w:val="ImportedStyle1"/>
  </w:abstractNum>
  <w:abstractNum w:abstractNumId="16">
    <w:nsid w:val="795617C3"/>
    <w:multiLevelType w:val="multilevel"/>
    <w:tmpl w:val="7D769A36"/>
    <w:lvl w:ilvl="0">
      <w:start w:val="4"/>
      <w:numFmt w:val="decimal"/>
      <w:lvlText w:val="%1"/>
      <w:lvlJc w:val="left"/>
      <w:pPr>
        <w:ind w:left="940" w:hanging="940"/>
      </w:pPr>
      <w:rPr>
        <w:rFonts w:hint="default"/>
      </w:rPr>
    </w:lvl>
    <w:lvl w:ilvl="1">
      <w:start w:val="2"/>
      <w:numFmt w:val="decimal"/>
      <w:lvlText w:val="%1.%2"/>
      <w:lvlJc w:val="left"/>
      <w:pPr>
        <w:ind w:left="1120" w:hanging="940"/>
      </w:pPr>
      <w:rPr>
        <w:rFonts w:hint="default"/>
      </w:rPr>
    </w:lvl>
    <w:lvl w:ilvl="2">
      <w:start w:val="1"/>
      <w:numFmt w:val="decimal"/>
      <w:lvlText w:val="%1.%2.%3"/>
      <w:lvlJc w:val="left"/>
      <w:pPr>
        <w:ind w:left="1300" w:hanging="940"/>
      </w:pPr>
      <w:rPr>
        <w:rFonts w:hint="default"/>
      </w:rPr>
    </w:lvl>
    <w:lvl w:ilvl="3">
      <w:start w:val="4"/>
      <w:numFmt w:val="decimal"/>
      <w:lvlText w:val="%1.%2.%3.%4"/>
      <w:lvlJc w:val="left"/>
      <w:pPr>
        <w:ind w:left="1620" w:hanging="1080"/>
      </w:pPr>
      <w:rPr>
        <w:rFonts w:hint="default"/>
      </w:rPr>
    </w:lvl>
    <w:lvl w:ilvl="4">
      <w:start w:val="5"/>
      <w:numFmt w:val="decimal"/>
      <w:lvlText w:val="%1.%2.%3.%4.%5"/>
      <w:lvlJc w:val="left"/>
      <w:pPr>
        <w:ind w:left="1789" w:hanging="1080"/>
      </w:pPr>
      <w:rPr>
        <w:rFonts w:hint="default"/>
        <w:b/>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11"/>
  </w:num>
  <w:num w:numId="2">
    <w:abstractNumId w:val="15"/>
  </w:num>
  <w:num w:numId="3">
    <w:abstractNumId w:val="13"/>
  </w:num>
  <w:num w:numId="4">
    <w:abstractNumId w:val="10"/>
  </w:num>
  <w:num w:numId="5">
    <w:abstractNumId w:val="7"/>
  </w:num>
  <w:num w:numId="6">
    <w:abstractNumId w:val="5"/>
  </w:num>
  <w:num w:numId="7">
    <w:abstractNumId w:val="5"/>
    <w:lvlOverride w:ilvl="0">
      <w:startOverride w:val="3"/>
    </w:lvlOverride>
  </w:num>
  <w:num w:numId="8">
    <w:abstractNumId w:val="12"/>
  </w:num>
  <w:num w:numId="9">
    <w:abstractNumId w:val="8"/>
  </w:num>
  <w:num w:numId="10">
    <w:abstractNumId w:val="1"/>
  </w:num>
  <w:num w:numId="11">
    <w:abstractNumId w:val="9"/>
  </w:num>
  <w:num w:numId="12">
    <w:abstractNumId w:val="14"/>
  </w:num>
  <w:num w:numId="13">
    <w:abstractNumId w:val="0"/>
  </w:num>
  <w:num w:numId="14">
    <w:abstractNumId w:val="0"/>
    <w:lvlOverride w:ilvl="0">
      <w:startOverride w:val="6"/>
    </w:lvlOverride>
  </w:num>
  <w:num w:numId="15">
    <w:abstractNumId w:val="3"/>
  </w:num>
  <w:num w:numId="16">
    <w:abstractNumId w:val="2"/>
  </w:num>
  <w:num w:numId="17">
    <w:abstractNumId w:val="2"/>
    <w:lvlOverride w:ilvl="0">
      <w:startOverride w:val="3"/>
    </w:lvlOverride>
  </w:num>
  <w:num w:numId="18">
    <w:abstractNumId w:val="2"/>
    <w:lvlOverride w:ilvl="0">
      <w:lvl w:ilvl="0" w:tplc="C9D44618">
        <w:start w:val="1"/>
        <w:numFmt w:val="decimal"/>
        <w:lvlText w:val="%1."/>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289374">
        <w:start w:val="1"/>
        <w:numFmt w:val="decimal"/>
        <w:lvlText w:val="%2."/>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9C4E8C">
        <w:start w:val="1"/>
        <w:numFmt w:val="decimal"/>
        <w:lvlText w:val="%3."/>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521818">
        <w:start w:val="1"/>
        <w:numFmt w:val="decimal"/>
        <w:lvlText w:val="%4."/>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D06300">
        <w:start w:val="1"/>
        <w:numFmt w:val="decimal"/>
        <w:lvlText w:val="%5."/>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92DAB0">
        <w:start w:val="1"/>
        <w:numFmt w:val="decimal"/>
        <w:lvlText w:val="%6."/>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709B0C">
        <w:start w:val="1"/>
        <w:numFmt w:val="decimal"/>
        <w:lvlText w:val="%7."/>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4A317C">
        <w:start w:val="1"/>
        <w:numFmt w:val="decimal"/>
        <w:lvlText w:val="%8."/>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F24190">
        <w:start w:val="1"/>
        <w:numFmt w:val="decimal"/>
        <w:lvlText w:val="%9."/>
        <w:lvlJc w:val="left"/>
        <w:pPr>
          <w:tabs>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6"/>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E7B87"/>
    <w:rsid w:val="000C0FD5"/>
    <w:rsid w:val="000F7E31"/>
    <w:rsid w:val="00124F90"/>
    <w:rsid w:val="00164797"/>
    <w:rsid w:val="001E76C8"/>
    <w:rsid w:val="002D657C"/>
    <w:rsid w:val="002F254D"/>
    <w:rsid w:val="0038191B"/>
    <w:rsid w:val="0039335C"/>
    <w:rsid w:val="00516BAC"/>
    <w:rsid w:val="005E35DF"/>
    <w:rsid w:val="00605116"/>
    <w:rsid w:val="006151A8"/>
    <w:rsid w:val="006271D5"/>
    <w:rsid w:val="00630622"/>
    <w:rsid w:val="0065109C"/>
    <w:rsid w:val="00663B41"/>
    <w:rsid w:val="00722474"/>
    <w:rsid w:val="00837F50"/>
    <w:rsid w:val="00880315"/>
    <w:rsid w:val="00907DEA"/>
    <w:rsid w:val="00910E01"/>
    <w:rsid w:val="009961B9"/>
    <w:rsid w:val="009B5C50"/>
    <w:rsid w:val="009F3B2B"/>
    <w:rsid w:val="00AF659D"/>
    <w:rsid w:val="00B2047C"/>
    <w:rsid w:val="00BC158E"/>
    <w:rsid w:val="00C33A28"/>
    <w:rsid w:val="00C52B95"/>
    <w:rsid w:val="00C71E53"/>
    <w:rsid w:val="00C84A72"/>
    <w:rsid w:val="00DE7B87"/>
    <w:rsid w:val="00E53ACB"/>
    <w:rsid w:val="00EA2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3B41"/>
    <w:pPr>
      <w:suppressAutoHyphens/>
    </w:pPr>
    <w:rPr>
      <w:rFonts w:ascii="Cambria" w:eastAsia="Cambria" w:hAnsi="Cambria" w:cs="Cambria"/>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63B41"/>
    <w:rPr>
      <w:u w:val="single"/>
    </w:rPr>
  </w:style>
  <w:style w:type="paragraph" w:customStyle="1" w:styleId="HeaderFooter">
    <w:name w:val="Header &amp; Footer"/>
    <w:rsid w:val="00663B41"/>
    <w:pPr>
      <w:tabs>
        <w:tab w:val="right" w:pos="9020"/>
      </w:tabs>
    </w:pPr>
    <w:rPr>
      <w:rFonts w:ascii="Helvetica Neue" w:hAnsi="Helvetica Neue" w:cs="Arial Unicode MS"/>
      <w:color w:val="000000"/>
      <w:sz w:val="24"/>
      <w:szCs w:val="24"/>
    </w:rPr>
  </w:style>
  <w:style w:type="paragraph" w:customStyle="1" w:styleId="Default">
    <w:name w:val="Default"/>
    <w:rsid w:val="00663B41"/>
    <w:pPr>
      <w:suppressAutoHyphens/>
    </w:pPr>
    <w:rPr>
      <w:rFonts w:ascii="Helvetica" w:hAnsi="Helvetica" w:cs="Arial Unicode MS"/>
      <w:color w:val="000000"/>
      <w:sz w:val="22"/>
      <w:szCs w:val="22"/>
      <w:u w:color="000000"/>
    </w:rPr>
  </w:style>
  <w:style w:type="numbering" w:customStyle="1" w:styleId="ImportedStyle1">
    <w:name w:val="Imported Style 1"/>
    <w:rsid w:val="00663B41"/>
    <w:pPr>
      <w:numPr>
        <w:numId w:val="1"/>
      </w:numPr>
    </w:pPr>
  </w:style>
  <w:style w:type="numbering" w:customStyle="1" w:styleId="ImportedStyle2">
    <w:name w:val="Imported Style 2"/>
    <w:rsid w:val="00663B41"/>
    <w:pPr>
      <w:numPr>
        <w:numId w:val="3"/>
      </w:numPr>
    </w:pPr>
  </w:style>
  <w:style w:type="numbering" w:customStyle="1" w:styleId="ImportedStyle3">
    <w:name w:val="Imported Style 3"/>
    <w:rsid w:val="00663B41"/>
    <w:pPr>
      <w:numPr>
        <w:numId w:val="5"/>
      </w:numPr>
    </w:pPr>
  </w:style>
  <w:style w:type="numbering" w:customStyle="1" w:styleId="ImportedStyle4">
    <w:name w:val="Imported Style 4"/>
    <w:rsid w:val="00663B41"/>
    <w:pPr>
      <w:numPr>
        <w:numId w:val="8"/>
      </w:numPr>
    </w:pPr>
  </w:style>
  <w:style w:type="numbering" w:customStyle="1" w:styleId="ImportedStyle5">
    <w:name w:val="Imported Style 5"/>
    <w:rsid w:val="00663B41"/>
    <w:pPr>
      <w:numPr>
        <w:numId w:val="10"/>
      </w:numPr>
    </w:pPr>
  </w:style>
  <w:style w:type="numbering" w:customStyle="1" w:styleId="ImportedStyle6">
    <w:name w:val="Imported Style 6"/>
    <w:rsid w:val="00663B41"/>
    <w:pPr>
      <w:numPr>
        <w:numId w:val="12"/>
      </w:numPr>
    </w:pPr>
  </w:style>
  <w:style w:type="paragraph" w:customStyle="1" w:styleId="1">
    <w:name w:val="Παράγραφος λίστας1"/>
    <w:rsid w:val="00663B41"/>
    <w:pPr>
      <w:suppressAutoHyphens/>
      <w:ind w:left="720"/>
    </w:pPr>
    <w:rPr>
      <w:rFonts w:ascii="Cambria" w:eastAsia="Cambria" w:hAnsi="Cambria" w:cs="Cambria"/>
      <w:color w:val="000000"/>
      <w:sz w:val="24"/>
      <w:szCs w:val="24"/>
      <w:u w:color="000000"/>
      <w:lang w:val="en-US"/>
    </w:rPr>
  </w:style>
  <w:style w:type="numbering" w:customStyle="1" w:styleId="ImportedStyle7">
    <w:name w:val="Imported Style 7"/>
    <w:rsid w:val="00663B41"/>
    <w:pPr>
      <w:numPr>
        <w:numId w:val="15"/>
      </w:numPr>
    </w:pPr>
  </w:style>
  <w:style w:type="paragraph" w:customStyle="1" w:styleId="10">
    <w:name w:val="Χωρίς διάστιχο1"/>
    <w:rsid w:val="00663B41"/>
    <w:pPr>
      <w:suppressAutoHyphens/>
    </w:pPr>
    <w:rPr>
      <w:rFonts w:ascii="Cambria" w:eastAsia="Cambria" w:hAnsi="Cambria" w:cs="Cambria"/>
      <w:color w:val="000000"/>
      <w:sz w:val="24"/>
      <w:szCs w:val="24"/>
      <w:u w:color="000000"/>
      <w:lang w:val="en-US"/>
    </w:rPr>
  </w:style>
  <w:style w:type="character" w:customStyle="1" w:styleId="Link">
    <w:name w:val="Link"/>
    <w:rsid w:val="00663B41"/>
    <w:rPr>
      <w:color w:val="0000FF"/>
      <w:u w:val="single" w:color="0000FF"/>
    </w:rPr>
  </w:style>
  <w:style w:type="character" w:customStyle="1" w:styleId="Hyperlink0">
    <w:name w:val="Hyperlink.0"/>
    <w:basedOn w:val="Link"/>
    <w:rsid w:val="00663B41"/>
    <w:rPr>
      <w:rFonts w:ascii="Arial" w:eastAsia="Arial" w:hAnsi="Arial" w:cs="Arial"/>
      <w:color w:val="0000FF"/>
      <w:u w:val="single" w:color="0000FF"/>
      <w:lang w:val="en-US"/>
    </w:rPr>
  </w:style>
  <w:style w:type="paragraph" w:styleId="a3">
    <w:name w:val="List Paragraph"/>
    <w:basedOn w:val="a"/>
    <w:uiPriority w:val="34"/>
    <w:qFormat/>
    <w:rsid w:val="0016479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pPr>
    <w:rPr>
      <w:rFonts w:asciiTheme="minorHAnsi" w:eastAsiaTheme="minorHAnsi" w:hAnsiTheme="minorHAnsi" w:cstheme="minorBidi"/>
      <w:color w:val="auto"/>
      <w:sz w:val="22"/>
      <w:szCs w:val="22"/>
      <w:bdr w:val="none" w:sz="0" w:space="0" w:color="auto"/>
      <w:lang w:val="el-GR"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diagrafes.arm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AKIS</cp:lastModifiedBy>
  <cp:revision>2</cp:revision>
  <cp:lastPrinted>2020-06-28T18:45:00Z</cp:lastPrinted>
  <dcterms:created xsi:type="dcterms:W3CDTF">2021-09-05T07:54:00Z</dcterms:created>
  <dcterms:modified xsi:type="dcterms:W3CDTF">2021-09-05T07:54:00Z</dcterms:modified>
</cp:coreProperties>
</file>