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20" w:rsidRPr="00301005" w:rsidRDefault="007F3020" w:rsidP="007F302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ΟΙΚΟΝΟΜΙΚΗ ΠΡΟΣΦΟΡΑ</w:t>
      </w:r>
    </w:p>
    <w:p w:rsidR="007F3020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7F3020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Επωνυμία Εταιρείας :</w:t>
      </w:r>
    </w:p>
    <w:p w:rsidR="007F3020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ΑΦΜ :</w:t>
      </w:r>
    </w:p>
    <w:p w:rsidR="007F3020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Στοιχεία Επικοινωνίας :</w:t>
      </w:r>
    </w:p>
    <w:p w:rsidR="007F3020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Cs/>
          <w:sz w:val="24"/>
          <w:szCs w:val="24"/>
          <w:u w:val="single"/>
          <w:lang w:val="el-GR"/>
        </w:rPr>
        <w:t>ΥΠΟΔΕΙΓΜΑ ΟΙΚΟΝΟΜΙΚΗΣ ΠΡΟΣΦΟΡΑΣ</w:t>
      </w: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Επωνυμία Οικονομικού Φορέα:</w:t>
      </w: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ΑΦΜ:</w:t>
      </w: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Στοιχεία Επικοινωνίας:</w:t>
      </w:r>
      <w:r w:rsidRPr="00A41957">
        <w:rPr>
          <w:rFonts w:ascii="Arial" w:hAnsi="Arial" w:cs="Arial"/>
          <w:sz w:val="24"/>
          <w:szCs w:val="24"/>
          <w:lang w:val="el-GR"/>
        </w:rPr>
        <w:tab/>
        <w:t>Τηλ:………………</w:t>
      </w:r>
      <w:r w:rsidRPr="00A41957">
        <w:rPr>
          <w:rFonts w:ascii="Arial" w:hAnsi="Arial" w:cs="Arial"/>
          <w:sz w:val="24"/>
          <w:szCs w:val="24"/>
        </w:rPr>
        <w:t>Fax</w:t>
      </w:r>
      <w:r w:rsidRPr="00A41957">
        <w:rPr>
          <w:rFonts w:ascii="Arial" w:hAnsi="Arial" w:cs="Arial"/>
          <w:sz w:val="24"/>
          <w:szCs w:val="24"/>
          <w:lang w:val="el-GR"/>
        </w:rPr>
        <w:t>:…………….</w:t>
      </w:r>
      <w:r w:rsidRPr="00A41957">
        <w:rPr>
          <w:rFonts w:ascii="Arial" w:hAnsi="Arial" w:cs="Arial"/>
          <w:sz w:val="24"/>
          <w:szCs w:val="24"/>
        </w:rPr>
        <w:t>E</w:t>
      </w:r>
      <w:r w:rsidRPr="00A41957">
        <w:rPr>
          <w:rFonts w:ascii="Arial" w:hAnsi="Arial" w:cs="Arial"/>
          <w:sz w:val="24"/>
          <w:szCs w:val="24"/>
          <w:lang w:val="el-GR"/>
        </w:rPr>
        <w:t>-</w:t>
      </w:r>
      <w:r w:rsidRPr="00A41957">
        <w:rPr>
          <w:rFonts w:ascii="Arial" w:hAnsi="Arial" w:cs="Arial"/>
          <w:sz w:val="24"/>
          <w:szCs w:val="24"/>
        </w:rPr>
        <w:t>mail</w:t>
      </w:r>
      <w:r w:rsidRPr="00A41957">
        <w:rPr>
          <w:rFonts w:ascii="Arial" w:hAnsi="Arial" w:cs="Arial"/>
          <w:sz w:val="24"/>
          <w:szCs w:val="24"/>
          <w:lang w:val="el-GR"/>
        </w:rPr>
        <w:t>:…………….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ab/>
        <w:t>1.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Οικονομική Προσφορά: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 Ως ο ακόλουθος Πίνακας των ειδών:</w:t>
      </w: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139"/>
        <w:gridCol w:w="807"/>
        <w:gridCol w:w="1368"/>
        <w:gridCol w:w="939"/>
        <w:gridCol w:w="1313"/>
      </w:tblGrid>
      <w:tr w:rsidR="007F3020" w:rsidTr="007F3020">
        <w:trPr>
          <w:trHeight w:val="964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Υποκατηγορία</w:t>
            </w:r>
          </w:p>
        </w:tc>
        <w:tc>
          <w:tcPr>
            <w:tcW w:w="1863" w:type="pct"/>
            <w:shd w:val="clear" w:color="auto" w:fill="F2F2F2"/>
            <w:vAlign w:val="center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Είδη</w:t>
            </w:r>
          </w:p>
        </w:tc>
        <w:tc>
          <w:tcPr>
            <w:tcW w:w="479" w:type="pct"/>
            <w:shd w:val="clear" w:color="auto" w:fill="F2F2F2"/>
            <w:vAlign w:val="center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ΜΜ</w:t>
            </w:r>
          </w:p>
        </w:tc>
        <w:tc>
          <w:tcPr>
            <w:tcW w:w="812" w:type="pct"/>
            <w:shd w:val="clear" w:color="auto" w:fill="F2F2F2"/>
            <w:vAlign w:val="center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Εκτιμώμενη Ετήσια Ποσότητα</w:t>
            </w:r>
          </w:p>
        </w:tc>
        <w:tc>
          <w:tcPr>
            <w:tcW w:w="557" w:type="pct"/>
            <w:shd w:val="clear" w:color="auto" w:fill="F2F2F2"/>
            <w:vAlign w:val="center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Τιμή ανά Μονάδα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Κόστος (€) Χωρίς ΦΠΑ</w:t>
            </w:r>
          </w:p>
        </w:tc>
      </w:tr>
      <w:tr w:rsidR="007F3020" w:rsidTr="007F3020">
        <w:trPr>
          <w:trHeight w:val="260"/>
          <w:jc w:val="center"/>
        </w:trPr>
        <w:tc>
          <w:tcPr>
            <w:tcW w:w="510" w:type="pct"/>
            <w:shd w:val="clear" w:color="auto" w:fill="F2F2F2"/>
            <w:vAlign w:val="bottom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(1)</w:t>
            </w:r>
          </w:p>
        </w:tc>
        <w:tc>
          <w:tcPr>
            <w:tcW w:w="1863" w:type="pct"/>
            <w:shd w:val="clear" w:color="auto" w:fill="F2F2F2"/>
            <w:vAlign w:val="bottom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(2)</w:t>
            </w:r>
          </w:p>
        </w:tc>
        <w:tc>
          <w:tcPr>
            <w:tcW w:w="479" w:type="pct"/>
            <w:shd w:val="clear" w:color="auto" w:fill="F2F2F2"/>
            <w:vAlign w:val="bottom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(3)</w:t>
            </w:r>
          </w:p>
        </w:tc>
        <w:tc>
          <w:tcPr>
            <w:tcW w:w="812" w:type="pct"/>
            <w:shd w:val="clear" w:color="auto" w:fill="F2F2F2"/>
            <w:vAlign w:val="bottom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(4)</w:t>
            </w:r>
          </w:p>
        </w:tc>
        <w:tc>
          <w:tcPr>
            <w:tcW w:w="557" w:type="pct"/>
            <w:shd w:val="clear" w:color="auto" w:fill="F2F2F2"/>
            <w:vAlign w:val="bottom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(5)</w:t>
            </w:r>
          </w:p>
        </w:tc>
        <w:tc>
          <w:tcPr>
            <w:tcW w:w="779" w:type="pct"/>
            <w:shd w:val="clear" w:color="auto" w:fill="F2F2F2"/>
            <w:vAlign w:val="bottom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(6)=(4)x(5)</w:t>
            </w:r>
          </w:p>
        </w:tc>
      </w:tr>
      <w:tr w:rsidR="007F3020" w:rsidRPr="0018338E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pct"/>
            <w:vAlign w:val="bottom"/>
          </w:tcPr>
          <w:p w:rsidR="007F3020" w:rsidRDefault="007F3020" w:rsidP="007F30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ΥΛΙΚΑ  ΠΥΡΟΣΒΕΣΗΣ ΚΤΙΡΙΟΥ DEPOT</w:t>
            </w:r>
          </w:p>
          <w:p w:rsidR="007F3020" w:rsidRPr="001D3475" w:rsidRDefault="007F3020" w:rsidP="007F3020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79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12" w:type="pct"/>
          </w:tcPr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</w:p>
        </w:tc>
        <w:tc>
          <w:tcPr>
            <w:tcW w:w="557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79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pct"/>
            <w:vAlign w:val="bottom"/>
          </w:tcPr>
          <w:p w:rsidR="007F3020" w:rsidRPr="001D3475" w:rsidRDefault="007F3020" w:rsidP="007F3020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 xml:space="preserve">Προμήθεια νέων φιαλών </w:t>
            </w:r>
            <w:r>
              <w:rPr>
                <w:rFonts w:ascii="Arial" w:hAnsi="Arial" w:cs="Arial"/>
              </w:rPr>
              <w:t>CO</w:t>
            </w:r>
            <w:r w:rsidRPr="001D3475">
              <w:rPr>
                <w:rFonts w:ascii="Arial" w:hAnsi="Arial" w:cs="Arial"/>
                <w:lang w:val="el-GR"/>
              </w:rPr>
              <w:t>2 45</w:t>
            </w:r>
            <w:r>
              <w:rPr>
                <w:rFonts w:ascii="Arial" w:hAnsi="Arial" w:cs="Arial"/>
              </w:rPr>
              <w:t>Kg</w:t>
            </w:r>
            <w:r w:rsidRPr="001D3475">
              <w:rPr>
                <w:rFonts w:ascii="Arial" w:hAnsi="Arial" w:cs="Arial"/>
                <w:lang w:val="el-GR"/>
              </w:rPr>
              <w:t xml:space="preserve"> μεταφορά και τοποθέτηση στο τόπο του έργου ετοιμοπαράδοτα πλήρη για λειτουργία μετά τη σύνδεσή τους ως Τεχνική Περιγραφή και σχέδιο Υπηρεσίας.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τεμ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18338E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3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Φιάλη πιλότος 3Lt (2Kg)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τεμ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7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79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 xml:space="preserve">Χαλυβδοσωλήνα άνευ ραφής υψηλής πίεσης </w:t>
            </w:r>
            <w:r>
              <w:rPr>
                <w:rFonts w:ascii="Arial" w:hAnsi="Arial" w:cs="Arial"/>
              </w:rPr>
              <w:t>schedule</w:t>
            </w:r>
            <w:r w:rsidRPr="001D3475">
              <w:rPr>
                <w:rFonts w:ascii="Arial" w:hAnsi="Arial" w:cs="Arial"/>
                <w:lang w:val="el-GR"/>
              </w:rPr>
              <w:t xml:space="preserve"> 80, </w:t>
            </w:r>
            <w:r>
              <w:rPr>
                <w:rFonts w:ascii="Arial" w:hAnsi="Arial" w:cs="Arial"/>
              </w:rPr>
              <w:t>DN</w:t>
            </w:r>
            <w:r w:rsidRPr="001D3475">
              <w:rPr>
                <w:rFonts w:ascii="Arial" w:hAnsi="Arial" w:cs="Arial"/>
                <w:lang w:val="el-GR"/>
              </w:rPr>
              <w:t xml:space="preserve"> 25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μετ</w:t>
            </w:r>
          </w:p>
        </w:tc>
        <w:tc>
          <w:tcPr>
            <w:tcW w:w="812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 xml:space="preserve">Χαλυβδοσωλήνα άνευ ραφής υψηλής πίεσης </w:t>
            </w:r>
            <w:r>
              <w:rPr>
                <w:rFonts w:ascii="Arial" w:hAnsi="Arial" w:cs="Arial"/>
              </w:rPr>
              <w:t>schedule</w:t>
            </w:r>
            <w:r w:rsidRPr="001D3475">
              <w:rPr>
                <w:rFonts w:ascii="Arial" w:hAnsi="Arial" w:cs="Arial"/>
                <w:lang w:val="el-GR"/>
              </w:rPr>
              <w:t xml:space="preserve"> 80, </w:t>
            </w:r>
            <w:r>
              <w:rPr>
                <w:rFonts w:ascii="Arial" w:hAnsi="Arial" w:cs="Arial"/>
              </w:rPr>
              <w:t>DN</w:t>
            </w:r>
            <w:r w:rsidRPr="001D3475">
              <w:rPr>
                <w:rFonts w:ascii="Arial" w:hAnsi="Arial" w:cs="Arial"/>
                <w:lang w:val="el-GR"/>
              </w:rPr>
              <w:t xml:space="preserve"> 32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μετ</w:t>
            </w:r>
          </w:p>
        </w:tc>
        <w:tc>
          <w:tcPr>
            <w:tcW w:w="812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 xml:space="preserve">Χαλυβδοσωλήνα άνευ ραφής υψηλής πίεσης </w:t>
            </w:r>
            <w:r>
              <w:rPr>
                <w:rFonts w:ascii="Arial" w:hAnsi="Arial" w:cs="Arial"/>
              </w:rPr>
              <w:t>schedule</w:t>
            </w:r>
            <w:r w:rsidRPr="001D3475">
              <w:rPr>
                <w:rFonts w:ascii="Arial" w:hAnsi="Arial" w:cs="Arial"/>
                <w:lang w:val="el-GR"/>
              </w:rPr>
              <w:t xml:space="preserve"> 80, </w:t>
            </w:r>
            <w:r>
              <w:rPr>
                <w:rFonts w:ascii="Arial" w:hAnsi="Arial" w:cs="Arial"/>
              </w:rPr>
              <w:t>DN</w:t>
            </w:r>
            <w:r w:rsidRPr="001D3475">
              <w:rPr>
                <w:rFonts w:ascii="Arial" w:hAnsi="Arial" w:cs="Arial"/>
                <w:lang w:val="el-GR"/>
              </w:rPr>
              <w:t xml:space="preserve"> 40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μετ</w:t>
            </w:r>
          </w:p>
        </w:tc>
        <w:tc>
          <w:tcPr>
            <w:tcW w:w="812" w:type="pct"/>
            <w:vAlign w:val="center"/>
          </w:tcPr>
          <w:p w:rsidR="007F3020" w:rsidRPr="0035468B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 xml:space="preserve">Χαλυβδοσωλήνα άνευ ραφής υψηλής πίεσης </w:t>
            </w:r>
            <w:r>
              <w:rPr>
                <w:rFonts w:ascii="Arial" w:hAnsi="Arial" w:cs="Arial"/>
              </w:rPr>
              <w:t>schedule</w:t>
            </w:r>
            <w:r w:rsidRPr="001D3475">
              <w:rPr>
                <w:rFonts w:ascii="Arial" w:hAnsi="Arial" w:cs="Arial"/>
                <w:lang w:val="el-GR"/>
              </w:rPr>
              <w:t xml:space="preserve"> 80, </w:t>
            </w:r>
            <w:r>
              <w:rPr>
                <w:rFonts w:ascii="Arial" w:hAnsi="Arial" w:cs="Arial"/>
              </w:rPr>
              <w:t>DN</w:t>
            </w:r>
            <w:r w:rsidRPr="001D3475">
              <w:rPr>
                <w:rFonts w:ascii="Arial" w:hAnsi="Arial" w:cs="Arial"/>
                <w:lang w:val="el-GR"/>
              </w:rPr>
              <w:t xml:space="preserve"> 50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μετ</w:t>
            </w:r>
          </w:p>
        </w:tc>
        <w:tc>
          <w:tcPr>
            <w:tcW w:w="812" w:type="pct"/>
            <w:vAlign w:val="center"/>
          </w:tcPr>
          <w:p w:rsidR="007F3020" w:rsidRPr="0035468B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 xml:space="preserve">Χαλυβδοσωλήνα άνευ ραφής υψηλής πίεσης </w:t>
            </w:r>
            <w:r>
              <w:rPr>
                <w:rFonts w:ascii="Arial" w:hAnsi="Arial" w:cs="Arial"/>
              </w:rPr>
              <w:t>schedule</w:t>
            </w:r>
            <w:r w:rsidRPr="001D3475">
              <w:rPr>
                <w:rFonts w:ascii="Arial" w:hAnsi="Arial" w:cs="Arial"/>
                <w:lang w:val="el-GR"/>
              </w:rPr>
              <w:t xml:space="preserve"> 80, </w:t>
            </w:r>
            <w:r>
              <w:rPr>
                <w:rFonts w:ascii="Arial" w:hAnsi="Arial" w:cs="Arial"/>
              </w:rPr>
              <w:t>DN</w:t>
            </w:r>
            <w:r w:rsidRPr="001D3475">
              <w:rPr>
                <w:rFonts w:ascii="Arial" w:hAnsi="Arial" w:cs="Arial"/>
                <w:lang w:val="el-GR"/>
              </w:rPr>
              <w:t xml:space="preserve"> 65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μετ</w:t>
            </w:r>
          </w:p>
        </w:tc>
        <w:tc>
          <w:tcPr>
            <w:tcW w:w="812" w:type="pct"/>
            <w:vAlign w:val="center"/>
          </w:tcPr>
          <w:p w:rsidR="007F3020" w:rsidRPr="0035468B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18338E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Pr="00864CA4" w:rsidRDefault="007F3020" w:rsidP="007F3020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b/>
              </w:rPr>
              <w:t>ΥΛΙΚΑ  ΠΥΡΑΝΙΧΝΕΥΣΗΣ ΚΤΙΡΙΟΥ DEPOT</w:t>
            </w:r>
          </w:p>
        </w:tc>
        <w:tc>
          <w:tcPr>
            <w:tcW w:w="479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12" w:type="pct"/>
          </w:tcPr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</w:p>
        </w:tc>
        <w:tc>
          <w:tcPr>
            <w:tcW w:w="557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79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 xml:space="preserve">Συμβατικός πίνακας κατασβέσεως 4 ζωνών/1 εντολής κατάσβεσης, με 2 διασταυρώμενες ζώνες για </w:t>
            </w:r>
            <w:r w:rsidRPr="001D3475">
              <w:rPr>
                <w:rFonts w:ascii="Arial" w:hAnsi="Arial" w:cs="Arial"/>
                <w:lang w:val="el-GR"/>
              </w:rPr>
              <w:lastRenderedPageBreak/>
              <w:t xml:space="preserve">ανιχνευτές πυρός, 1 ζώνη για απομακρυσμένη ενεργοποίηση/απενεργοποίηση, 2 έξοδοι για συμβατικές φαροσειρήνες, 3 έξοδοι ρελέ, </w:t>
            </w:r>
            <w:r>
              <w:rPr>
                <w:rFonts w:ascii="Arial" w:hAnsi="Arial" w:cs="Arial"/>
              </w:rPr>
              <w:t>IP</w:t>
            </w:r>
            <w:r w:rsidRPr="001D3475">
              <w:rPr>
                <w:rFonts w:ascii="Arial" w:hAnsi="Arial" w:cs="Arial"/>
                <w:lang w:val="el-GR"/>
              </w:rPr>
              <w:t xml:space="preserve">40, ΕΛ.Κ.Ε.ΠΗ.Υ ενδ. τύπου </w:t>
            </w:r>
            <w:r>
              <w:rPr>
                <w:rFonts w:ascii="Arial" w:hAnsi="Arial" w:cs="Arial"/>
              </w:rPr>
              <w:t>BS</w:t>
            </w:r>
            <w:r w:rsidRPr="001D3475">
              <w:rPr>
                <w:rFonts w:ascii="Arial" w:hAnsi="Arial" w:cs="Arial"/>
                <w:lang w:val="el-GR"/>
              </w:rPr>
              <w:t>627 κατά τα λοιπά ως Τεχνική Περιγραφή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τεμ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lastRenderedPageBreak/>
              <w:t>9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>Μπαταρία 12</w:t>
            </w:r>
            <w:r>
              <w:rPr>
                <w:rFonts w:ascii="Arial" w:hAnsi="Arial" w:cs="Arial"/>
              </w:rPr>
              <w:t>V</w:t>
            </w:r>
            <w:r w:rsidRPr="001D3475">
              <w:rPr>
                <w:rFonts w:ascii="Arial" w:hAnsi="Arial" w:cs="Arial"/>
                <w:lang w:val="el-GR"/>
              </w:rPr>
              <w:t xml:space="preserve">/7 </w:t>
            </w:r>
            <w:r>
              <w:rPr>
                <w:rFonts w:ascii="Arial" w:hAnsi="Arial" w:cs="Arial"/>
              </w:rPr>
              <w:t>Ah</w:t>
            </w:r>
            <w:r w:rsidRPr="001D347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Pb</w:t>
            </w:r>
            <w:r w:rsidRPr="001D3475">
              <w:rPr>
                <w:rFonts w:ascii="Arial" w:hAnsi="Arial" w:cs="Arial"/>
                <w:lang w:val="el-GR"/>
              </w:rPr>
              <w:t xml:space="preserve"> κλειστού τύπου κατά τα λοιπά ως Τεχνική Περιγραφή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τεμ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 xml:space="preserve">Συμβατικός ανιχνευτής ορατού καπνού με βάση και ενδεικτικό </w:t>
            </w:r>
            <w:r>
              <w:rPr>
                <w:rFonts w:ascii="Arial" w:hAnsi="Arial" w:cs="Arial"/>
              </w:rPr>
              <w:t>LED</w:t>
            </w:r>
            <w:r w:rsidRPr="001D3475">
              <w:rPr>
                <w:rFonts w:ascii="Arial" w:hAnsi="Arial" w:cs="Arial"/>
                <w:lang w:val="el-GR"/>
              </w:rPr>
              <w:t xml:space="preserve">, ενδ.τύπου </w:t>
            </w:r>
            <w:r>
              <w:rPr>
                <w:rFonts w:ascii="Arial" w:hAnsi="Arial" w:cs="Arial"/>
              </w:rPr>
              <w:t>BS</w:t>
            </w:r>
            <w:r w:rsidRPr="001D3475">
              <w:rPr>
                <w:rFonts w:ascii="Arial" w:hAnsi="Arial" w:cs="Arial"/>
                <w:lang w:val="el-GR"/>
              </w:rPr>
              <w:t>655/</w:t>
            </w:r>
            <w:r>
              <w:rPr>
                <w:rFonts w:ascii="Arial" w:hAnsi="Arial" w:cs="Arial"/>
              </w:rPr>
              <w:t>A</w:t>
            </w:r>
            <w:r w:rsidRPr="001D3475">
              <w:rPr>
                <w:rFonts w:ascii="Arial" w:hAnsi="Arial" w:cs="Arial"/>
                <w:lang w:val="el-GR"/>
              </w:rPr>
              <w:t xml:space="preserve"> κατά τα λοιπά ως Τεχνική Περιγραφή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τεμ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 xml:space="preserve">Συμβατικός θερμοδιαφορικός, </w:t>
            </w:r>
            <w:r>
              <w:rPr>
                <w:rFonts w:ascii="Arial" w:hAnsi="Arial" w:cs="Arial"/>
              </w:rPr>
              <w:t>A</w:t>
            </w:r>
            <w:r w:rsidRPr="001D3475">
              <w:rPr>
                <w:rFonts w:ascii="Arial" w:hAnsi="Arial" w:cs="Arial"/>
                <w:lang w:val="el-GR"/>
              </w:rPr>
              <w:t>2</w:t>
            </w:r>
            <w:r>
              <w:rPr>
                <w:rFonts w:ascii="Arial" w:hAnsi="Arial" w:cs="Arial"/>
              </w:rPr>
              <w:t>R</w:t>
            </w:r>
            <w:r w:rsidRPr="001D3475">
              <w:rPr>
                <w:rFonts w:ascii="Arial" w:hAnsi="Arial" w:cs="Arial"/>
                <w:lang w:val="el-GR"/>
              </w:rPr>
              <w:t xml:space="preserve"> κλάσης, 58-62</w:t>
            </w:r>
            <w:r>
              <w:rPr>
                <w:rFonts w:ascii="Arial" w:hAnsi="Arial" w:cs="Arial"/>
              </w:rPr>
              <w:t>oC</w:t>
            </w:r>
            <w:r w:rsidRPr="001D3475">
              <w:rPr>
                <w:rFonts w:ascii="Arial" w:hAnsi="Arial" w:cs="Arial"/>
                <w:lang w:val="el-GR"/>
              </w:rPr>
              <w:t xml:space="preserve">, ανιχνευτής με ενδεικτικό </w:t>
            </w:r>
            <w:r>
              <w:rPr>
                <w:rFonts w:ascii="Arial" w:hAnsi="Arial" w:cs="Arial"/>
              </w:rPr>
              <w:t>LED</w:t>
            </w:r>
            <w:r w:rsidRPr="001D3475">
              <w:rPr>
                <w:rFonts w:ascii="Arial" w:hAnsi="Arial" w:cs="Arial"/>
                <w:lang w:val="el-GR"/>
              </w:rPr>
              <w:t xml:space="preserve"> και βάση ,  </w:t>
            </w:r>
            <w:r>
              <w:rPr>
                <w:rFonts w:ascii="Arial" w:hAnsi="Arial" w:cs="Arial"/>
              </w:rPr>
              <w:t>IP</w:t>
            </w:r>
            <w:r w:rsidRPr="001D3475">
              <w:rPr>
                <w:rFonts w:ascii="Arial" w:hAnsi="Arial" w:cs="Arial"/>
                <w:lang w:val="el-GR"/>
              </w:rPr>
              <w:t xml:space="preserve">42, ΕΛ.Κ.Ε.ΠΗ.Υ ενδ. τύπου </w:t>
            </w:r>
            <w:r>
              <w:rPr>
                <w:rFonts w:ascii="Arial" w:hAnsi="Arial" w:cs="Arial"/>
              </w:rPr>
              <w:t>BS</w:t>
            </w:r>
            <w:r w:rsidRPr="001D3475">
              <w:rPr>
                <w:rFonts w:ascii="Arial" w:hAnsi="Arial" w:cs="Arial"/>
                <w:lang w:val="el-GR"/>
              </w:rPr>
              <w:t>660 κατά τα λοιπά ως Τεχνική Περιγραφή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τεμ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 xml:space="preserve"> Συμβατικός θερμοδιαφορικός ανιχνευτής, 90</w:t>
            </w:r>
            <w:r>
              <w:rPr>
                <w:rFonts w:ascii="Arial" w:hAnsi="Arial" w:cs="Arial"/>
              </w:rPr>
              <w:t>oC</w:t>
            </w:r>
            <w:r w:rsidRPr="001D3475">
              <w:rPr>
                <w:rFonts w:ascii="Arial" w:hAnsi="Arial" w:cs="Arial"/>
                <w:lang w:val="el-GR"/>
              </w:rPr>
              <w:t xml:space="preserve">, κλάσης </w:t>
            </w:r>
            <w:r>
              <w:rPr>
                <w:rFonts w:ascii="Arial" w:hAnsi="Arial" w:cs="Arial"/>
              </w:rPr>
              <w:t>CS</w:t>
            </w:r>
            <w:r w:rsidRPr="001D3475">
              <w:rPr>
                <w:rFonts w:ascii="Arial" w:hAnsi="Arial" w:cs="Arial"/>
                <w:lang w:val="el-GR"/>
              </w:rPr>
              <w:t xml:space="preserve">, με ενδεικτικό </w:t>
            </w:r>
            <w:r>
              <w:rPr>
                <w:rFonts w:ascii="Arial" w:hAnsi="Arial" w:cs="Arial"/>
              </w:rPr>
              <w:t>LED</w:t>
            </w:r>
            <w:r w:rsidRPr="001D3475">
              <w:rPr>
                <w:rFonts w:ascii="Arial" w:hAnsi="Arial" w:cs="Arial"/>
                <w:lang w:val="el-GR"/>
              </w:rPr>
              <w:t xml:space="preserve"> και βάση, </w:t>
            </w:r>
            <w:r>
              <w:rPr>
                <w:rFonts w:ascii="Arial" w:hAnsi="Arial" w:cs="Arial"/>
              </w:rPr>
              <w:t>IP</w:t>
            </w:r>
            <w:r w:rsidRPr="001D3475">
              <w:rPr>
                <w:rFonts w:ascii="Arial" w:hAnsi="Arial" w:cs="Arial"/>
                <w:lang w:val="el-GR"/>
              </w:rPr>
              <w:t>23</w:t>
            </w:r>
            <w:r>
              <w:rPr>
                <w:rFonts w:ascii="Arial" w:hAnsi="Arial" w:cs="Arial"/>
              </w:rPr>
              <w:t>D</w:t>
            </w:r>
            <w:r w:rsidRPr="001D3475">
              <w:rPr>
                <w:rFonts w:ascii="Arial" w:hAnsi="Arial" w:cs="Arial"/>
                <w:lang w:val="el-GR"/>
              </w:rPr>
              <w:t xml:space="preserve"> ενδ.τύπου </w:t>
            </w:r>
            <w:r>
              <w:rPr>
                <w:rFonts w:ascii="Arial" w:hAnsi="Arial" w:cs="Arial"/>
              </w:rPr>
              <w:t>ORB</w:t>
            </w:r>
            <w:r w:rsidRPr="001D3475">
              <w:rPr>
                <w:rFonts w:ascii="Arial" w:hAnsi="Arial" w:cs="Arial"/>
                <w:lang w:val="el-GR"/>
              </w:rPr>
              <w:t>-</w:t>
            </w:r>
            <w:r>
              <w:rPr>
                <w:rFonts w:ascii="Arial" w:hAnsi="Arial" w:cs="Arial"/>
              </w:rPr>
              <w:t>HT</w:t>
            </w:r>
            <w:r w:rsidRPr="001D3475">
              <w:rPr>
                <w:rFonts w:ascii="Arial" w:hAnsi="Arial" w:cs="Arial"/>
                <w:lang w:val="el-GR"/>
              </w:rPr>
              <w:t>-41018-</w:t>
            </w:r>
            <w:r>
              <w:rPr>
                <w:rFonts w:ascii="Arial" w:hAnsi="Arial" w:cs="Arial"/>
              </w:rPr>
              <w:t>MAR</w:t>
            </w:r>
            <w:r w:rsidRPr="001D3475">
              <w:rPr>
                <w:rFonts w:ascii="Arial" w:hAnsi="Arial" w:cs="Arial"/>
                <w:lang w:val="el-GR"/>
              </w:rPr>
              <w:t xml:space="preserve"> κατά τα λοιπά ως Τεχνική Περιγραφή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τεμ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pct"/>
            <w:vAlign w:val="center"/>
          </w:tcPr>
          <w:p w:rsidR="007F3020" w:rsidRPr="0035468B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13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 xml:space="preserve">Βάση για συμβατικό θερμοδιαφορικό ανιχνευτή ενδ.τύπου </w:t>
            </w:r>
            <w:r>
              <w:rPr>
                <w:rFonts w:ascii="Arial" w:hAnsi="Arial" w:cs="Arial"/>
              </w:rPr>
              <w:t>ORB</w:t>
            </w:r>
            <w:r w:rsidRPr="001D3475">
              <w:rPr>
                <w:rFonts w:ascii="Arial" w:hAnsi="Arial" w:cs="Arial"/>
                <w:lang w:val="el-GR"/>
              </w:rPr>
              <w:t>-</w:t>
            </w:r>
            <w:r>
              <w:rPr>
                <w:rFonts w:ascii="Arial" w:hAnsi="Arial" w:cs="Arial"/>
              </w:rPr>
              <w:t>MB</w:t>
            </w:r>
            <w:r w:rsidRPr="001D3475">
              <w:rPr>
                <w:rFonts w:ascii="Arial" w:hAnsi="Arial" w:cs="Arial"/>
                <w:lang w:val="el-GR"/>
              </w:rPr>
              <w:t>-00001 κατά τα λοιπά ως Τεχνική Περιγραφή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τεμ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14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>Συμβατική φαροσειρήνα, 24</w:t>
            </w:r>
            <w:r>
              <w:rPr>
                <w:rFonts w:ascii="Arial" w:hAnsi="Arial" w:cs="Arial"/>
              </w:rPr>
              <w:t>V</w:t>
            </w:r>
            <w:r w:rsidRPr="001D347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DC</w:t>
            </w:r>
            <w:r w:rsidRPr="001D3475">
              <w:rPr>
                <w:rFonts w:ascii="Arial" w:hAnsi="Arial" w:cs="Arial"/>
                <w:lang w:val="el-GR"/>
              </w:rPr>
              <w:t>, 101</w:t>
            </w:r>
            <w:r>
              <w:rPr>
                <w:rFonts w:ascii="Arial" w:hAnsi="Arial" w:cs="Arial"/>
              </w:rPr>
              <w:t>dB</w:t>
            </w:r>
            <w:r w:rsidRPr="001D3475">
              <w:rPr>
                <w:rFonts w:ascii="Arial" w:hAnsi="Arial" w:cs="Arial"/>
                <w:lang w:val="el-GR"/>
              </w:rPr>
              <w:t>/1</w:t>
            </w:r>
            <w:r>
              <w:rPr>
                <w:rFonts w:ascii="Arial" w:hAnsi="Arial" w:cs="Arial"/>
              </w:rPr>
              <w:t>m</w:t>
            </w:r>
            <w:r w:rsidRPr="001D347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max</w:t>
            </w:r>
            <w:r w:rsidRPr="001D3475">
              <w:rPr>
                <w:rFonts w:ascii="Arial" w:hAnsi="Arial" w:cs="Arial"/>
                <w:lang w:val="el-GR"/>
              </w:rPr>
              <w:t xml:space="preserve">, στεγανή </w:t>
            </w:r>
            <w:r>
              <w:rPr>
                <w:rFonts w:ascii="Arial" w:hAnsi="Arial" w:cs="Arial"/>
              </w:rPr>
              <w:t>IP</w:t>
            </w:r>
            <w:r w:rsidRPr="001D3475">
              <w:rPr>
                <w:rFonts w:ascii="Arial" w:hAnsi="Arial" w:cs="Arial"/>
                <w:lang w:val="el-GR"/>
              </w:rPr>
              <w:t xml:space="preserve">65,  ενδ.τύπου </w:t>
            </w:r>
            <w:r>
              <w:rPr>
                <w:rFonts w:ascii="Arial" w:hAnsi="Arial" w:cs="Arial"/>
              </w:rPr>
              <w:t>BS</w:t>
            </w:r>
            <w:r w:rsidRPr="001D3475">
              <w:rPr>
                <w:rFonts w:ascii="Arial" w:hAnsi="Arial" w:cs="Arial"/>
                <w:lang w:val="el-GR"/>
              </w:rPr>
              <w:t>-532/</w:t>
            </w:r>
            <w:r>
              <w:rPr>
                <w:rFonts w:ascii="Arial" w:hAnsi="Arial" w:cs="Arial"/>
              </w:rPr>
              <w:t>WP</w:t>
            </w:r>
            <w:r w:rsidRPr="001D3475">
              <w:rPr>
                <w:rFonts w:ascii="Arial" w:hAnsi="Arial" w:cs="Arial"/>
                <w:lang w:val="el-GR"/>
              </w:rPr>
              <w:t xml:space="preserve"> κατά τα λοιπά ως Τεχνική Περιγραφή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τεμ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>Εξαρτώμενο φωτιστικό ασφαλείας σήμανσης "</w:t>
            </w:r>
            <w:r>
              <w:rPr>
                <w:rFonts w:ascii="Arial" w:hAnsi="Arial" w:cs="Arial"/>
              </w:rPr>
              <w:t>STOP</w:t>
            </w:r>
            <w:r w:rsidRPr="001D347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GAS</w:t>
            </w:r>
            <w:r w:rsidRPr="001D3475">
              <w:rPr>
                <w:rFonts w:ascii="Arial" w:hAnsi="Arial" w:cs="Arial"/>
                <w:lang w:val="el-GR"/>
              </w:rPr>
              <w:t xml:space="preserve">", με βομβητή 80 </w:t>
            </w:r>
            <w:r>
              <w:rPr>
                <w:rFonts w:ascii="Arial" w:hAnsi="Arial" w:cs="Arial"/>
              </w:rPr>
              <w:t>dB</w:t>
            </w:r>
            <w:r w:rsidRPr="001D3475">
              <w:rPr>
                <w:rFonts w:ascii="Arial" w:hAnsi="Arial" w:cs="Arial"/>
                <w:lang w:val="el-GR"/>
              </w:rPr>
              <w:t xml:space="preserve">, </w:t>
            </w:r>
            <w:r>
              <w:rPr>
                <w:rFonts w:ascii="Arial" w:hAnsi="Arial" w:cs="Arial"/>
              </w:rPr>
              <w:t>IP</w:t>
            </w:r>
            <w:r w:rsidRPr="001D3475">
              <w:rPr>
                <w:rFonts w:ascii="Arial" w:hAnsi="Arial" w:cs="Arial"/>
                <w:lang w:val="el-GR"/>
              </w:rPr>
              <w:t xml:space="preserve">65, ενδ.τύπου </w:t>
            </w:r>
            <w:r>
              <w:rPr>
                <w:rFonts w:ascii="Arial" w:hAnsi="Arial" w:cs="Arial"/>
              </w:rPr>
              <w:t>BS</w:t>
            </w:r>
            <w:r w:rsidRPr="001D3475">
              <w:rPr>
                <w:rFonts w:ascii="Arial" w:hAnsi="Arial" w:cs="Arial"/>
                <w:lang w:val="el-GR"/>
              </w:rPr>
              <w:t>-527/</w:t>
            </w:r>
            <w:r>
              <w:rPr>
                <w:rFonts w:ascii="Arial" w:hAnsi="Arial" w:cs="Arial"/>
              </w:rPr>
              <w:t>WPV</w:t>
            </w:r>
            <w:r w:rsidRPr="001D3475">
              <w:rPr>
                <w:rFonts w:ascii="Arial" w:hAnsi="Arial" w:cs="Arial"/>
                <w:lang w:val="el-GR"/>
              </w:rPr>
              <w:t>2 κατά τα λοιπά ως Τεχνική Περιγραφή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τεμ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12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18338E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16</w:t>
            </w:r>
          </w:p>
        </w:tc>
        <w:tc>
          <w:tcPr>
            <w:tcW w:w="1863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Καλώδιο ΝΥΥ3Χ1,5 εύκαμπτο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μετ</w:t>
            </w:r>
          </w:p>
        </w:tc>
        <w:tc>
          <w:tcPr>
            <w:tcW w:w="812" w:type="pct"/>
            <w:vAlign w:val="center"/>
          </w:tcPr>
          <w:p w:rsidR="007F3020" w:rsidRPr="0035468B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557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79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863" w:type="pct"/>
            <w:vAlign w:val="center"/>
          </w:tcPr>
          <w:p w:rsidR="007F3020" w:rsidRPr="001D3475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D3475">
              <w:rPr>
                <w:rFonts w:ascii="Arial" w:hAnsi="Arial" w:cs="Arial"/>
                <w:lang w:val="el-GR"/>
              </w:rPr>
              <w:t>Εύκαμπτη πλαστική βαρέως τύπου σπιράλ σωλήνα Φ16</w:t>
            </w:r>
          </w:p>
        </w:tc>
        <w:tc>
          <w:tcPr>
            <w:tcW w:w="479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μετ</w:t>
            </w:r>
          </w:p>
        </w:tc>
        <w:tc>
          <w:tcPr>
            <w:tcW w:w="812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18338E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Pr="00864CA4" w:rsidRDefault="007F3020" w:rsidP="007F3020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</w:p>
        </w:tc>
        <w:tc>
          <w:tcPr>
            <w:tcW w:w="1863" w:type="pct"/>
            <w:vAlign w:val="center"/>
          </w:tcPr>
          <w:p w:rsidR="007F3020" w:rsidRPr="00927212" w:rsidRDefault="007F3020" w:rsidP="007F3020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b/>
                <w:szCs w:val="24"/>
                <w:lang w:val="el-GR"/>
              </w:rPr>
            </w:pPr>
            <w:r>
              <w:rPr>
                <w:rFonts w:cs="Arial"/>
                <w:b/>
                <w:szCs w:val="24"/>
                <w:lang w:val="el-GR"/>
              </w:rPr>
              <w:t xml:space="preserve">ΣΥΝΟΛΟ ΚΟΣΤΟΥΣ </w:t>
            </w:r>
            <w:r w:rsidRPr="00927212">
              <w:rPr>
                <w:rFonts w:cs="Arial"/>
                <w:b/>
                <w:szCs w:val="24"/>
                <w:lang w:val="el-GR"/>
              </w:rPr>
              <w:t>ΥΛΙΚΩΝ</w:t>
            </w:r>
          </w:p>
        </w:tc>
        <w:tc>
          <w:tcPr>
            <w:tcW w:w="479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12" w:type="pct"/>
          </w:tcPr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</w:p>
        </w:tc>
        <w:tc>
          <w:tcPr>
            <w:tcW w:w="557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79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3" w:type="pct"/>
            <w:vAlign w:val="bottom"/>
          </w:tcPr>
          <w:p w:rsidR="007F3020" w:rsidRPr="00927212" w:rsidRDefault="007F3020" w:rsidP="007F3020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27212">
              <w:rPr>
                <w:rFonts w:ascii="Arial" w:hAnsi="Arial" w:cs="Arial"/>
                <w:lang w:val="el-GR"/>
              </w:rPr>
              <w:t xml:space="preserve">Αποξήλωση παλαιών φιαλών </w:t>
            </w:r>
            <w:r>
              <w:rPr>
                <w:rFonts w:ascii="Arial" w:hAnsi="Arial" w:cs="Arial"/>
              </w:rPr>
              <w:t>CO</w:t>
            </w:r>
            <w:r w:rsidRPr="00927212">
              <w:rPr>
                <w:rFonts w:ascii="Arial" w:hAnsi="Arial" w:cs="Arial"/>
                <w:lang w:val="el-GR"/>
              </w:rPr>
              <w:t>2 και σωληνώσεων, εγκ/ση νέων, συμπεριλα-μβανομένων μικρουλικών και εξαρτημάτων σύνδεσης 3000</w:t>
            </w:r>
            <w:r>
              <w:rPr>
                <w:rFonts w:ascii="Arial" w:hAnsi="Arial" w:cs="Arial"/>
              </w:rPr>
              <w:t>Libres</w:t>
            </w:r>
            <w:r w:rsidRPr="00927212">
              <w:rPr>
                <w:rFonts w:ascii="Arial" w:hAnsi="Arial" w:cs="Arial"/>
                <w:lang w:val="el-GR"/>
              </w:rPr>
              <w:t xml:space="preserve">, όλα πιστοποιημένα, παραδοτέα πλήρες με τις δοκιμές σε λειτουργία για το κτιριο </w:t>
            </w:r>
            <w:r>
              <w:rPr>
                <w:rFonts w:ascii="Arial" w:hAnsi="Arial" w:cs="Arial"/>
              </w:rPr>
              <w:t>DEPOT</w:t>
            </w:r>
            <w:r w:rsidRPr="00927212">
              <w:rPr>
                <w:rFonts w:ascii="Arial" w:hAnsi="Arial" w:cs="Arial"/>
                <w:lang w:val="el-GR"/>
              </w:rPr>
              <w:t xml:space="preserve">, αποξήλωση παλαιού συστήματος Πυρανίχνευσης   </w:t>
            </w:r>
            <w:r w:rsidRPr="00927212">
              <w:rPr>
                <w:rFonts w:ascii="Arial" w:hAnsi="Arial" w:cs="Arial"/>
                <w:lang w:val="el-GR"/>
              </w:rPr>
              <w:lastRenderedPageBreak/>
              <w:t xml:space="preserve">αντικ/ση με νέα συμπεριλαμβανομένων μικρουλικών  και λοιπών μικροεξαρτημάτων, όλα πιστοποιημένα, παραδοτέα πλήρες σε λειτουργία για το κτιριο </w:t>
            </w:r>
            <w:r>
              <w:rPr>
                <w:rFonts w:ascii="Arial" w:hAnsi="Arial" w:cs="Arial"/>
              </w:rPr>
              <w:t>DEPOT</w:t>
            </w:r>
            <w:r w:rsidRPr="00927212">
              <w:rPr>
                <w:rFonts w:ascii="Arial" w:hAnsi="Arial" w:cs="Arial"/>
                <w:lang w:val="el-GR"/>
              </w:rPr>
              <w:t>, ως Τεχνική Περιγραφή και σχέδιο Υπηρεσίας.</w:t>
            </w:r>
          </w:p>
        </w:tc>
        <w:tc>
          <w:tcPr>
            <w:tcW w:w="479" w:type="pct"/>
            <w:vAlign w:val="center"/>
          </w:tcPr>
          <w:p w:rsidR="007F3020" w:rsidRPr="00B76A71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lang w:val="el-GR"/>
              </w:rPr>
            </w:pPr>
            <w:r w:rsidRPr="00B76A71">
              <w:rPr>
                <w:rFonts w:ascii="Arial" w:hAnsi="Arial" w:cs="Arial"/>
                <w:lang w:val="el-GR"/>
              </w:rPr>
              <w:lastRenderedPageBreak/>
              <w:t>Υπηρ.</w:t>
            </w:r>
          </w:p>
        </w:tc>
        <w:tc>
          <w:tcPr>
            <w:tcW w:w="812" w:type="pct"/>
          </w:tcPr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 w:val="20"/>
                <w:lang w:val="el-GR"/>
              </w:rPr>
            </w:pPr>
          </w:p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 w:val="20"/>
                <w:lang w:val="el-GR"/>
              </w:rPr>
            </w:pPr>
          </w:p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 w:val="20"/>
                <w:lang w:val="el-GR"/>
              </w:rPr>
            </w:pPr>
          </w:p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 w:val="20"/>
                <w:lang w:val="el-GR"/>
              </w:rPr>
            </w:pPr>
          </w:p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 w:val="20"/>
                <w:lang w:val="el-GR"/>
              </w:rPr>
            </w:pPr>
          </w:p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  <w:p w:rsidR="007F3020" w:rsidRPr="009038D6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682429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Default="007F3020" w:rsidP="007F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63" w:type="pct"/>
            <w:vAlign w:val="bottom"/>
          </w:tcPr>
          <w:p w:rsidR="007F3020" w:rsidRPr="00927212" w:rsidRDefault="007F3020" w:rsidP="007F3020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27212">
              <w:rPr>
                <w:rFonts w:ascii="Arial" w:hAnsi="Arial" w:cs="Arial"/>
                <w:lang w:val="el-GR"/>
              </w:rPr>
              <w:t xml:space="preserve">Επιθεώρηση λοιπών εξαρτημάτων όπως ανιχνευτές, σωληνώσεις κ.λ.π.,  επιθεώρηση και συντήρηση πινάκων συστήματος πυρανίχνευσης  - κατάσβεσης, δοκιμή καλής και ασφαλούς λειτουργίας του συστήματος και εκπαίδευση του προσωπικού στον ασφαλή χειρισμό αυτών για το κτιριο </w:t>
            </w:r>
            <w:r>
              <w:rPr>
                <w:rFonts w:ascii="Arial" w:hAnsi="Arial" w:cs="Arial"/>
              </w:rPr>
              <w:t>AVIONICS</w:t>
            </w:r>
            <w:r w:rsidRPr="00927212">
              <w:rPr>
                <w:rFonts w:ascii="Arial" w:hAnsi="Arial" w:cs="Arial"/>
                <w:lang w:val="el-GR"/>
              </w:rPr>
              <w:t>, ως Τεχνική Περιγραφή και σχέδιο Υπηρεσίας</w:t>
            </w:r>
          </w:p>
        </w:tc>
        <w:tc>
          <w:tcPr>
            <w:tcW w:w="479" w:type="pct"/>
            <w:vAlign w:val="center"/>
          </w:tcPr>
          <w:p w:rsidR="007F3020" w:rsidRPr="00B76A71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lang w:val="el-GR"/>
              </w:rPr>
            </w:pPr>
            <w:r w:rsidRPr="00B76A71">
              <w:rPr>
                <w:rFonts w:ascii="Arial" w:hAnsi="Arial" w:cs="Arial"/>
                <w:lang w:val="el-GR"/>
              </w:rPr>
              <w:t>Υπηρ.</w:t>
            </w:r>
          </w:p>
        </w:tc>
        <w:tc>
          <w:tcPr>
            <w:tcW w:w="812" w:type="pct"/>
          </w:tcPr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 w:val="20"/>
                <w:lang w:val="el-GR"/>
              </w:rPr>
            </w:pPr>
          </w:p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 w:val="20"/>
                <w:lang w:val="el-GR"/>
              </w:rPr>
            </w:pPr>
          </w:p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 w:val="20"/>
                <w:lang w:val="el-GR"/>
              </w:rPr>
            </w:pPr>
          </w:p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  <w:p w:rsidR="007F3020" w:rsidRPr="009038D6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 w:val="20"/>
                <w:lang w:val="el-GR"/>
              </w:rPr>
            </w:pPr>
          </w:p>
        </w:tc>
        <w:tc>
          <w:tcPr>
            <w:tcW w:w="557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79" w:type="pct"/>
            <w:vAlign w:val="center"/>
          </w:tcPr>
          <w:p w:rsidR="007F3020" w:rsidRPr="00682429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020" w:rsidRPr="0018338E" w:rsidTr="007F3020">
        <w:trPr>
          <w:trHeight w:val="643"/>
          <w:jc w:val="center"/>
        </w:trPr>
        <w:tc>
          <w:tcPr>
            <w:tcW w:w="510" w:type="pct"/>
            <w:vAlign w:val="center"/>
          </w:tcPr>
          <w:p w:rsidR="007F3020" w:rsidRPr="00864CA4" w:rsidRDefault="007F3020" w:rsidP="007F3020">
            <w:pPr>
              <w:pStyle w:val="a3"/>
              <w:tabs>
                <w:tab w:val="clear" w:pos="864"/>
                <w:tab w:val="clear" w:pos="1152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</w:p>
        </w:tc>
        <w:tc>
          <w:tcPr>
            <w:tcW w:w="1863" w:type="pct"/>
            <w:vAlign w:val="center"/>
          </w:tcPr>
          <w:p w:rsidR="007F3020" w:rsidRPr="00927212" w:rsidRDefault="007F3020" w:rsidP="007F3020">
            <w:pPr>
              <w:pStyle w:val="a3"/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after="120"/>
              <w:jc w:val="center"/>
              <w:rPr>
                <w:rFonts w:cs="Arial"/>
                <w:b/>
                <w:szCs w:val="24"/>
                <w:lang w:val="el-GR"/>
              </w:rPr>
            </w:pPr>
            <w:r w:rsidRPr="00927212">
              <w:rPr>
                <w:rFonts w:cs="Arial"/>
                <w:b/>
                <w:szCs w:val="24"/>
                <w:lang w:val="el-GR"/>
              </w:rPr>
              <w:t>ΣΥΝΟΛΟ ΚΟΣΤΟΥΣ ΕΡΓΑΣΙΩΝ</w:t>
            </w:r>
          </w:p>
        </w:tc>
        <w:tc>
          <w:tcPr>
            <w:tcW w:w="479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12" w:type="pct"/>
          </w:tcPr>
          <w:p w:rsidR="007F3020" w:rsidRDefault="007F3020" w:rsidP="007F3020">
            <w:pPr>
              <w:pStyle w:val="a3"/>
              <w:tabs>
                <w:tab w:val="clear" w:pos="864"/>
                <w:tab w:val="clear" w:pos="1296"/>
                <w:tab w:val="clear" w:pos="1440"/>
                <w:tab w:val="clear" w:pos="1728"/>
                <w:tab w:val="clear" w:pos="4752"/>
                <w:tab w:val="clear" w:pos="4896"/>
                <w:tab w:val="left" w:pos="567"/>
                <w:tab w:val="left" w:pos="1701"/>
                <w:tab w:val="left" w:pos="2268"/>
                <w:tab w:val="left" w:pos="2835"/>
                <w:tab w:val="left" w:pos="3402"/>
              </w:tabs>
              <w:spacing w:before="0" w:after="120"/>
              <w:jc w:val="center"/>
              <w:rPr>
                <w:rFonts w:cs="Arial"/>
                <w:szCs w:val="24"/>
                <w:lang w:val="el-GR"/>
              </w:rPr>
            </w:pPr>
          </w:p>
        </w:tc>
        <w:tc>
          <w:tcPr>
            <w:tcW w:w="557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79" w:type="pct"/>
            <w:vAlign w:val="center"/>
          </w:tcPr>
          <w:p w:rsidR="007F3020" w:rsidRPr="0018338E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F3020" w:rsidTr="007F3020">
        <w:trPr>
          <w:trHeight w:val="300"/>
          <w:jc w:val="center"/>
        </w:trPr>
        <w:tc>
          <w:tcPr>
            <w:tcW w:w="510" w:type="pct"/>
            <w:vAlign w:val="center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11" w:type="pct"/>
            <w:gridSpan w:val="4"/>
            <w:vAlign w:val="center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b/>
                <w:sz w:val="24"/>
                <w:szCs w:val="24"/>
                <w:lang w:val="el-GR"/>
              </w:rPr>
              <w:t>Σύνολο (€) </w:t>
            </w:r>
          </w:p>
        </w:tc>
        <w:tc>
          <w:tcPr>
            <w:tcW w:w="779" w:type="pct"/>
            <w:vAlign w:val="center"/>
          </w:tcPr>
          <w:p w:rsidR="007F3020" w:rsidRPr="00A41957" w:rsidRDefault="007F3020" w:rsidP="007F3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41957">
              <w:rPr>
                <w:rFonts w:ascii="Arial" w:hAnsi="Arial" w:cs="Arial"/>
                <w:sz w:val="24"/>
                <w:szCs w:val="24"/>
                <w:lang w:val="el-GR"/>
              </w:rPr>
              <w:t>……….. </w:t>
            </w:r>
          </w:p>
        </w:tc>
      </w:tr>
    </w:tbl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Ήτοι,</w:t>
      </w:r>
      <w:r w:rsidRPr="00A41957">
        <w:rPr>
          <w:rFonts w:ascii="Arial" w:hAnsi="Arial" w:cs="Arial"/>
          <w:i/>
          <w:sz w:val="24"/>
          <w:szCs w:val="24"/>
          <w:u w:val="single"/>
          <w:lang w:val="el-GR"/>
        </w:rPr>
        <w:t xml:space="preserve"> …………… (Ολογράφως το συνολικό προσφερόμενο ποσό)</w:t>
      </w: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ab/>
        <w:t>2.</w:t>
      </w:r>
      <w:r w:rsidRPr="00A41957">
        <w:rPr>
          <w:rFonts w:ascii="Arial" w:hAnsi="Arial" w:cs="Arial"/>
          <w:sz w:val="24"/>
          <w:szCs w:val="24"/>
          <w:lang w:val="el-GR"/>
        </w:rPr>
        <w:tab/>
      </w: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Ισχύς Προσφοράς: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…………. (…………..) μήνες.</w:t>
      </w: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A41957">
        <w:rPr>
          <w:rFonts w:ascii="Arial" w:hAnsi="Arial" w:cs="Arial"/>
          <w:b/>
          <w:sz w:val="24"/>
          <w:szCs w:val="24"/>
          <w:u w:val="single"/>
          <w:lang w:val="el-GR"/>
        </w:rPr>
        <w:t>ΣΗΜΕΙΩΣΕΙΣ:</w:t>
      </w: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(1)</w:t>
      </w:r>
      <w:r w:rsidRPr="00A41957">
        <w:rPr>
          <w:rFonts w:ascii="Arial" w:hAnsi="Arial" w:cs="Arial"/>
          <w:sz w:val="24"/>
          <w:szCs w:val="24"/>
          <w:lang w:val="el-GR"/>
        </w:rPr>
        <w:tab/>
        <w:t xml:space="preserve">Αναγράφεται η Υποκατηγορία των </w:t>
      </w:r>
      <w:r>
        <w:rPr>
          <w:rFonts w:ascii="Arial" w:hAnsi="Arial" w:cs="Arial"/>
          <w:sz w:val="24"/>
          <w:szCs w:val="24"/>
          <w:lang w:val="el-GR"/>
        </w:rPr>
        <w:t>ειδών</w:t>
      </w:r>
      <w:r w:rsidRPr="00A41957">
        <w:rPr>
          <w:rFonts w:ascii="Arial" w:hAnsi="Arial" w:cs="Arial"/>
          <w:sz w:val="24"/>
          <w:szCs w:val="24"/>
          <w:lang w:val="el-GR"/>
        </w:rPr>
        <w:t xml:space="preserve"> που αφορά η προσφορά.</w:t>
      </w: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(2)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Αναγράφονται όλα τα προσφερόμενα είδη που ανήκουν στην Υποκατηγορία για την οποία κατατίθεται η προσφορά, σύμφωνα με την τεχνική προσφορά του οικονομικού φορέα.</w:t>
      </w: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(3)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Μονάδα Μέτρησης, σύμφωνα με τον Πίνακα απαιτήσεων της αναθέτουσας αρχής.</w:t>
      </w: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(4)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εκτιμώμενη (μέγιστη) ετήσια ποσότητα, σύμφωνα με τον Πίνακα απαιτήσεων της αναθέτουσας αρχής.</w:t>
      </w:r>
    </w:p>
    <w:p w:rsidR="007F3020" w:rsidRPr="00A41957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(5)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η προσφερόμενη τιμή ανά είδος (χωρίς ΦΠΑ).</w:t>
      </w:r>
    </w:p>
    <w:p w:rsidR="007F3020" w:rsidRDefault="007F3020" w:rsidP="007F302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l-GR"/>
        </w:rPr>
      </w:pPr>
      <w:r w:rsidRPr="00A41957">
        <w:rPr>
          <w:rFonts w:ascii="Arial" w:hAnsi="Arial" w:cs="Arial"/>
          <w:sz w:val="24"/>
          <w:szCs w:val="24"/>
          <w:lang w:val="el-GR"/>
        </w:rPr>
        <w:t>(6)</w:t>
      </w:r>
      <w:r w:rsidRPr="00A41957">
        <w:rPr>
          <w:rFonts w:ascii="Arial" w:hAnsi="Arial" w:cs="Arial"/>
          <w:sz w:val="24"/>
          <w:szCs w:val="24"/>
          <w:lang w:val="el-GR"/>
        </w:rPr>
        <w:tab/>
        <w:t>Αναγράφεται το εκτιμώμενο κόστος για το προσφερόμενο είδος (γινόμενο ποσότητας επί προσφερόμενη τιμή). Στο πεδίο «Σύνολο» καταγράφεται το συνολικό εκτιμώμενο κόστος για όλα τα προσφερόμενα είδη.</w:t>
      </w:r>
    </w:p>
    <w:p w:rsidR="007F3020" w:rsidRDefault="007F3020" w:rsidP="007F3020">
      <w:pPr>
        <w:rPr>
          <w:lang w:val="el-GR"/>
        </w:rPr>
      </w:pPr>
    </w:p>
    <w:p w:rsidR="007F3020" w:rsidRDefault="007F3020" w:rsidP="007F3020">
      <w:pPr>
        <w:ind w:firstLine="56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</w:t>
      </w:r>
      <w:r w:rsidRPr="007B7278">
        <w:rPr>
          <w:rFonts w:ascii="Arial" w:hAnsi="Arial" w:cs="Arial"/>
          <w:sz w:val="24"/>
          <w:szCs w:val="24"/>
          <w:lang w:val="el-GR"/>
        </w:rPr>
        <w:t>ε περίπτωση διαφοράς του αριθμητικώς και του ολογράφως ισχύει το δεύτερο.</w:t>
      </w:r>
    </w:p>
    <w:p w:rsidR="00480A25" w:rsidRPr="007F3020" w:rsidRDefault="00480A25">
      <w:pPr>
        <w:rPr>
          <w:lang w:val="el-GR"/>
        </w:rPr>
      </w:pPr>
    </w:p>
    <w:sectPr w:rsidR="00480A25" w:rsidRPr="007F3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grammar="clean"/>
  <w:stylePaneFormatFilter w:val="3F01"/>
  <w:defaultTabStop w:val="720"/>
  <w:characterSpacingControl w:val="doNotCompress"/>
  <w:compat/>
  <w:rsids>
    <w:rsidRoot w:val="007F3020"/>
    <w:rsid w:val="00155179"/>
    <w:rsid w:val="00480A25"/>
    <w:rsid w:val="00580799"/>
    <w:rsid w:val="006F44FB"/>
    <w:rsid w:val="007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20"/>
    <w:pPr>
      <w:jc w:val="both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rsid w:val="007F3020"/>
    <w:pPr>
      <w:widowControl w:val="0"/>
      <w:tabs>
        <w:tab w:val="left" w:pos="864"/>
        <w:tab w:val="left" w:pos="1152"/>
        <w:tab w:val="left" w:pos="1296"/>
        <w:tab w:val="left" w:pos="1440"/>
        <w:tab w:val="left" w:pos="1728"/>
        <w:tab w:val="left" w:pos="4752"/>
        <w:tab w:val="left" w:pos="4896"/>
      </w:tabs>
      <w:spacing w:before="80"/>
    </w:pPr>
    <w:rPr>
      <w:rFonts w:ascii="Arial" w:hAnsi="Arial"/>
      <w:sz w:val="24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3"/>
    <w:locked/>
    <w:rsid w:val="007F3020"/>
    <w:rPr>
      <w:rFonts w:ascii="Arial" w:hAnsi="Arial"/>
      <w:sz w:val="24"/>
      <w:lang w:val="en-US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34470</dc:creator>
  <cp:lastModifiedBy>111PM OIKO</cp:lastModifiedBy>
  <cp:revision>2</cp:revision>
  <dcterms:created xsi:type="dcterms:W3CDTF">2021-06-15T09:02:00Z</dcterms:created>
  <dcterms:modified xsi:type="dcterms:W3CDTF">2021-06-15T09:02:00Z</dcterms:modified>
</cp:coreProperties>
</file>