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BC1" w:rsidRPr="00893926" w:rsidRDefault="00011BC1" w:rsidP="00011BC1">
      <w:pPr>
        <w:suppressAutoHyphens w:val="0"/>
        <w:jc w:val="center"/>
        <w:outlineLvl w:val="0"/>
        <w:rPr>
          <w:rFonts w:ascii="Arial" w:hAnsi="Arial" w:cs="Arial"/>
          <w:b/>
          <w:sz w:val="22"/>
          <w:szCs w:val="22"/>
          <w:u w:val="single"/>
          <w:lang w:eastAsia="el-GR"/>
        </w:rPr>
      </w:pPr>
      <w:r>
        <w:rPr>
          <w:rFonts w:ascii="Arial" w:hAnsi="Arial" w:cs="Arial"/>
          <w:b/>
          <w:sz w:val="22"/>
          <w:szCs w:val="22"/>
          <w:u w:val="single"/>
          <w:lang w:eastAsia="el-GR"/>
        </w:rPr>
        <w:t xml:space="preserve">ΥΠΟΔΕΙΓΜΑ </w:t>
      </w:r>
      <w:r w:rsidRPr="00893926">
        <w:rPr>
          <w:rFonts w:ascii="Arial" w:hAnsi="Arial" w:cs="Arial"/>
          <w:b/>
          <w:sz w:val="22"/>
          <w:szCs w:val="22"/>
          <w:u w:val="single"/>
          <w:lang w:eastAsia="el-GR"/>
        </w:rPr>
        <w:t>ΠΡΟΣΦΟΡΑ</w:t>
      </w:r>
      <w:r>
        <w:rPr>
          <w:rFonts w:ascii="Arial" w:hAnsi="Arial" w:cs="Arial"/>
          <w:b/>
          <w:sz w:val="22"/>
          <w:szCs w:val="22"/>
          <w:u w:val="single"/>
          <w:lang w:eastAsia="el-GR"/>
        </w:rPr>
        <w:t>Σ</w:t>
      </w:r>
    </w:p>
    <w:p w:rsidR="00011BC1" w:rsidRPr="00893926" w:rsidRDefault="00011BC1" w:rsidP="00011BC1">
      <w:pPr>
        <w:suppressAutoHyphens w:val="0"/>
        <w:rPr>
          <w:rFonts w:ascii="Arial" w:hAnsi="Arial" w:cs="Arial"/>
          <w:lang w:eastAsia="el-GR"/>
        </w:rPr>
      </w:pPr>
      <w:r w:rsidRPr="00893926">
        <w:rPr>
          <w:rFonts w:ascii="Arial" w:hAnsi="Arial" w:cs="Arial"/>
          <w:lang w:eastAsia="el-GR"/>
        </w:rPr>
        <w:t>ΠΡΟΣ ΚΕΔΑ/Ζ</w:t>
      </w:r>
    </w:p>
    <w:p w:rsidR="00011BC1" w:rsidRPr="00893926" w:rsidRDefault="00011BC1" w:rsidP="00011BC1">
      <w:pPr>
        <w:suppressAutoHyphens w:val="0"/>
        <w:rPr>
          <w:rFonts w:ascii="Arial" w:hAnsi="Arial" w:cs="Arial"/>
          <w:lang w:eastAsia="el-GR"/>
        </w:rPr>
      </w:pPr>
      <w:r w:rsidRPr="00893926">
        <w:rPr>
          <w:rFonts w:ascii="Arial" w:hAnsi="Arial" w:cs="Arial"/>
          <w:lang w:eastAsia="el-GR"/>
        </w:rPr>
        <w:t>Επιθυμώ να σας προσφέρω τιμές ως ακολούθως</w:t>
      </w:r>
    </w:p>
    <w:tbl>
      <w:tblPr>
        <w:tblW w:w="56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9"/>
        <w:gridCol w:w="3786"/>
        <w:gridCol w:w="1147"/>
        <w:gridCol w:w="1457"/>
        <w:gridCol w:w="1280"/>
        <w:gridCol w:w="1282"/>
      </w:tblGrid>
      <w:tr w:rsidR="00011BC1" w:rsidRPr="00893926" w:rsidTr="00E87AD7">
        <w:trPr>
          <w:trHeight w:val="639"/>
          <w:jc w:val="center"/>
        </w:trPr>
        <w:tc>
          <w:tcPr>
            <w:tcW w:w="264" w:type="pct"/>
            <w:vAlign w:val="center"/>
          </w:tcPr>
          <w:p w:rsidR="00011BC1" w:rsidRPr="00893926" w:rsidRDefault="00011BC1" w:rsidP="00E87AD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Α/Α</w:t>
            </w:r>
          </w:p>
        </w:tc>
        <w:tc>
          <w:tcPr>
            <w:tcW w:w="2003" w:type="pct"/>
            <w:vAlign w:val="center"/>
          </w:tcPr>
          <w:p w:rsidR="00011BC1" w:rsidRPr="00893926" w:rsidRDefault="00011BC1" w:rsidP="00E87AD7">
            <w:pPr>
              <w:keepNext/>
              <w:suppressAutoHyphens w:val="0"/>
              <w:ind w:left="36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ΠΕΡΙΓΡΑΦΗ ΕΙΔΟΥΣ</w:t>
            </w:r>
          </w:p>
        </w:tc>
        <w:tc>
          <w:tcPr>
            <w:tcW w:w="607" w:type="pct"/>
            <w:vAlign w:val="center"/>
          </w:tcPr>
          <w:p w:rsidR="00011BC1" w:rsidRPr="00893926" w:rsidRDefault="00011BC1" w:rsidP="00E87AD7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ΠΟΣΟΤΗΤΑ</w:t>
            </w:r>
          </w:p>
          <w:p w:rsidR="00011BC1" w:rsidRPr="00893926" w:rsidRDefault="00011BC1" w:rsidP="00E87AD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771" w:type="pct"/>
            <w:vAlign w:val="center"/>
          </w:tcPr>
          <w:p w:rsidR="00011BC1" w:rsidRPr="00893926" w:rsidRDefault="00011BC1" w:rsidP="00E87AD7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ΤΙΜΗ ΑΝΑ ΜΜ  ΣΕ (€)</w:t>
            </w:r>
          </w:p>
          <w:p w:rsidR="00011BC1" w:rsidRPr="00893926" w:rsidRDefault="00011BC1" w:rsidP="00E87AD7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ΧΩΡΙΣ ΦΠΑ</w:t>
            </w:r>
          </w:p>
        </w:tc>
        <w:tc>
          <w:tcPr>
            <w:tcW w:w="677" w:type="pct"/>
            <w:vAlign w:val="center"/>
          </w:tcPr>
          <w:p w:rsidR="00011BC1" w:rsidRPr="00893926" w:rsidRDefault="00011BC1" w:rsidP="00E87AD7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ΣΥΝΟΛΑ</w:t>
            </w:r>
          </w:p>
        </w:tc>
        <w:tc>
          <w:tcPr>
            <w:tcW w:w="678" w:type="pct"/>
            <w:vAlign w:val="center"/>
          </w:tcPr>
          <w:p w:rsidR="00011BC1" w:rsidRPr="00893926" w:rsidRDefault="00011BC1" w:rsidP="00E87AD7">
            <w:pPr>
              <w:keepNext/>
              <w:suppressAutoHyphens w:val="0"/>
              <w:ind w:left="-20"/>
              <w:jc w:val="center"/>
              <w:outlineLvl w:val="0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eastAsia="el-GR"/>
              </w:rPr>
              <w:t xml:space="preserve">Π Α Ρ Α Τ Η Ρ Η Σ Ε Ι Σ </w:t>
            </w:r>
          </w:p>
        </w:tc>
      </w:tr>
      <w:tr w:rsidR="00011BC1" w:rsidRPr="00893926" w:rsidTr="00E87AD7">
        <w:trPr>
          <w:trHeight w:val="692"/>
          <w:jc w:val="center"/>
        </w:trPr>
        <w:tc>
          <w:tcPr>
            <w:tcW w:w="264" w:type="pct"/>
            <w:vAlign w:val="center"/>
          </w:tcPr>
          <w:p w:rsidR="00011BC1" w:rsidRPr="00893926" w:rsidRDefault="00011BC1" w:rsidP="00E87AD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  <w:t>1</w:t>
            </w:r>
          </w:p>
        </w:tc>
        <w:tc>
          <w:tcPr>
            <w:tcW w:w="2003" w:type="pct"/>
            <w:vAlign w:val="center"/>
          </w:tcPr>
          <w:p w:rsidR="00011BC1" w:rsidRPr="00893926" w:rsidRDefault="00011BC1" w:rsidP="00E87AD7">
            <w:pPr>
              <w:ind w:left="-69"/>
              <w:rPr>
                <w:rFonts w:ascii="Arial" w:hAnsi="Arial" w:cs="Arial"/>
              </w:rPr>
            </w:pPr>
            <w:r w:rsidRPr="00893926">
              <w:rPr>
                <w:rFonts w:ascii="Arial" w:hAnsi="Arial" w:cs="Arial"/>
              </w:rPr>
              <w:t>Εργασίες αποκαταστάσεων και χρώση εξωτερικής τοιχοποιίας (ανά οίκημα 60μ2)</w:t>
            </w:r>
          </w:p>
        </w:tc>
        <w:tc>
          <w:tcPr>
            <w:tcW w:w="607" w:type="pct"/>
            <w:vAlign w:val="center"/>
          </w:tcPr>
          <w:p w:rsidR="00011BC1" w:rsidRPr="00893926" w:rsidRDefault="00011BC1" w:rsidP="00E87AD7">
            <w:pPr>
              <w:ind w:left="-69"/>
              <w:jc w:val="center"/>
              <w:rPr>
                <w:rFonts w:ascii="Arial" w:hAnsi="Arial" w:cs="Arial"/>
              </w:rPr>
            </w:pPr>
            <w:r w:rsidRPr="00893926">
              <w:rPr>
                <w:rFonts w:ascii="Arial" w:hAnsi="Arial" w:cs="Arial"/>
              </w:rPr>
              <w:t>19</w:t>
            </w:r>
          </w:p>
        </w:tc>
        <w:tc>
          <w:tcPr>
            <w:tcW w:w="771" w:type="pct"/>
            <w:vAlign w:val="center"/>
          </w:tcPr>
          <w:p w:rsidR="00011BC1" w:rsidRPr="00893926" w:rsidRDefault="00011BC1" w:rsidP="00E87AD7">
            <w:pPr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011BC1" w:rsidRPr="00893926" w:rsidRDefault="00011BC1" w:rsidP="00E87AD7">
            <w:pPr>
              <w:suppressAutoHyphens w:val="0"/>
              <w:ind w:left="-69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78" w:type="pct"/>
          </w:tcPr>
          <w:p w:rsidR="00011BC1" w:rsidRPr="00893926" w:rsidRDefault="00011BC1" w:rsidP="00E87AD7">
            <w:pPr>
              <w:suppressAutoHyphens w:val="0"/>
              <w:ind w:left="-69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  <w:tr w:rsidR="00011BC1" w:rsidRPr="00893926" w:rsidTr="00E87AD7">
        <w:trPr>
          <w:trHeight w:val="560"/>
          <w:jc w:val="center"/>
        </w:trPr>
        <w:tc>
          <w:tcPr>
            <w:tcW w:w="264" w:type="pct"/>
            <w:vAlign w:val="center"/>
          </w:tcPr>
          <w:p w:rsidR="00011BC1" w:rsidRPr="00893926" w:rsidRDefault="00011BC1" w:rsidP="00E87AD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eastAsia="el-GR"/>
              </w:rPr>
              <w:t>2</w:t>
            </w:r>
          </w:p>
        </w:tc>
        <w:tc>
          <w:tcPr>
            <w:tcW w:w="2003" w:type="pct"/>
            <w:vAlign w:val="center"/>
          </w:tcPr>
          <w:p w:rsidR="00011BC1" w:rsidRPr="00893926" w:rsidRDefault="00011BC1" w:rsidP="00E87AD7">
            <w:pPr>
              <w:ind w:left="-69"/>
              <w:rPr>
                <w:rFonts w:ascii="Arial" w:hAnsi="Arial" w:cs="Arial"/>
              </w:rPr>
            </w:pPr>
            <w:r w:rsidRPr="00893926">
              <w:rPr>
                <w:rFonts w:ascii="Arial" w:hAnsi="Arial" w:cs="Arial"/>
              </w:rPr>
              <w:t>Εργασίες αποκαταστάσεων και μόνωση δωμάτων (ανά οίκημα 60μ2)</w:t>
            </w:r>
          </w:p>
        </w:tc>
        <w:tc>
          <w:tcPr>
            <w:tcW w:w="607" w:type="pct"/>
            <w:vAlign w:val="center"/>
          </w:tcPr>
          <w:p w:rsidR="00011BC1" w:rsidRPr="00893926" w:rsidRDefault="00011BC1" w:rsidP="00E87AD7">
            <w:pPr>
              <w:ind w:left="-69"/>
              <w:jc w:val="center"/>
              <w:rPr>
                <w:rFonts w:ascii="Arial" w:hAnsi="Arial" w:cs="Arial"/>
              </w:rPr>
            </w:pPr>
            <w:r w:rsidRPr="00893926">
              <w:rPr>
                <w:rFonts w:ascii="Arial" w:hAnsi="Arial" w:cs="Arial"/>
              </w:rPr>
              <w:t>19</w:t>
            </w:r>
          </w:p>
        </w:tc>
        <w:tc>
          <w:tcPr>
            <w:tcW w:w="771" w:type="pct"/>
            <w:vAlign w:val="center"/>
          </w:tcPr>
          <w:p w:rsidR="00011BC1" w:rsidRPr="00893926" w:rsidRDefault="00011BC1" w:rsidP="00E87AD7">
            <w:pPr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011BC1" w:rsidRPr="00893926" w:rsidRDefault="00011BC1" w:rsidP="00E87AD7">
            <w:pPr>
              <w:suppressAutoHyphens w:val="0"/>
              <w:ind w:left="-69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78" w:type="pct"/>
          </w:tcPr>
          <w:p w:rsidR="00011BC1" w:rsidRPr="00893926" w:rsidRDefault="00011BC1" w:rsidP="00E87AD7">
            <w:pPr>
              <w:suppressAutoHyphens w:val="0"/>
              <w:ind w:left="-69"/>
              <w:rPr>
                <w:rFonts w:ascii="Arial" w:hAnsi="Arial" w:cs="Arial"/>
                <w:sz w:val="18"/>
                <w:szCs w:val="18"/>
                <w:vertAlign w:val="superscript"/>
                <w:lang w:val="en-US" w:eastAsia="el-GR"/>
              </w:rPr>
            </w:pPr>
          </w:p>
        </w:tc>
      </w:tr>
      <w:tr w:rsidR="00011BC1" w:rsidRPr="00893926" w:rsidTr="00E87AD7">
        <w:trPr>
          <w:trHeight w:val="560"/>
          <w:jc w:val="center"/>
        </w:trPr>
        <w:tc>
          <w:tcPr>
            <w:tcW w:w="264" w:type="pct"/>
            <w:vAlign w:val="center"/>
          </w:tcPr>
          <w:p w:rsidR="00011BC1" w:rsidRPr="00893926" w:rsidRDefault="00011BC1" w:rsidP="00E87AD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</w:pPr>
            <w:r w:rsidRPr="00893926">
              <w:rPr>
                <w:rFonts w:ascii="Arial" w:hAnsi="Arial" w:cs="Arial"/>
                <w:b/>
                <w:sz w:val="18"/>
                <w:szCs w:val="18"/>
                <w:lang w:val="en-US" w:eastAsia="el-GR"/>
              </w:rPr>
              <w:t>3</w:t>
            </w:r>
          </w:p>
        </w:tc>
        <w:tc>
          <w:tcPr>
            <w:tcW w:w="2003" w:type="pct"/>
            <w:vAlign w:val="center"/>
          </w:tcPr>
          <w:p w:rsidR="00011BC1" w:rsidRPr="00893926" w:rsidRDefault="00011BC1" w:rsidP="00E87AD7">
            <w:pPr>
              <w:ind w:left="-69"/>
              <w:rPr>
                <w:rFonts w:ascii="Arial" w:hAnsi="Arial" w:cs="Arial"/>
              </w:rPr>
            </w:pPr>
            <w:r w:rsidRPr="00893926">
              <w:rPr>
                <w:rFonts w:ascii="Arial" w:hAnsi="Arial" w:cs="Arial"/>
              </w:rPr>
              <w:t>Εργασίες αποκαταστάσεων και χρώσεις εσωτερικής τοιχοποιίας (ανά οίκημα 60μ2)</w:t>
            </w:r>
          </w:p>
        </w:tc>
        <w:tc>
          <w:tcPr>
            <w:tcW w:w="607" w:type="pct"/>
            <w:vAlign w:val="center"/>
          </w:tcPr>
          <w:p w:rsidR="00011BC1" w:rsidRPr="00893926" w:rsidRDefault="00011BC1" w:rsidP="00E87AD7">
            <w:pPr>
              <w:ind w:left="-69"/>
              <w:jc w:val="center"/>
              <w:rPr>
                <w:rFonts w:ascii="Arial" w:hAnsi="Arial" w:cs="Arial"/>
              </w:rPr>
            </w:pPr>
            <w:r w:rsidRPr="00893926">
              <w:rPr>
                <w:rFonts w:ascii="Arial" w:hAnsi="Arial" w:cs="Arial"/>
              </w:rPr>
              <w:t>19</w:t>
            </w:r>
          </w:p>
        </w:tc>
        <w:tc>
          <w:tcPr>
            <w:tcW w:w="771" w:type="pct"/>
            <w:vAlign w:val="center"/>
          </w:tcPr>
          <w:p w:rsidR="00011BC1" w:rsidRPr="00893926" w:rsidRDefault="00011BC1" w:rsidP="00E87AD7">
            <w:pPr>
              <w:ind w:left="-69"/>
              <w:jc w:val="center"/>
              <w:rPr>
                <w:rFonts w:ascii="Arial" w:hAnsi="Arial" w:cs="Arial"/>
              </w:rPr>
            </w:pPr>
          </w:p>
        </w:tc>
        <w:tc>
          <w:tcPr>
            <w:tcW w:w="677" w:type="pct"/>
          </w:tcPr>
          <w:p w:rsidR="00011BC1" w:rsidRPr="00893926" w:rsidRDefault="00011BC1" w:rsidP="00E87AD7">
            <w:pPr>
              <w:suppressAutoHyphens w:val="0"/>
              <w:ind w:left="-69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  <w:tc>
          <w:tcPr>
            <w:tcW w:w="678" w:type="pct"/>
          </w:tcPr>
          <w:p w:rsidR="00011BC1" w:rsidRPr="00893926" w:rsidRDefault="00011BC1" w:rsidP="00E87AD7">
            <w:pPr>
              <w:suppressAutoHyphens w:val="0"/>
              <w:ind w:left="-69"/>
              <w:rPr>
                <w:rFonts w:ascii="Arial" w:hAnsi="Arial" w:cs="Arial"/>
                <w:sz w:val="22"/>
                <w:szCs w:val="22"/>
                <w:vertAlign w:val="superscript"/>
                <w:lang w:val="en-US" w:eastAsia="el-GR"/>
              </w:rPr>
            </w:pPr>
          </w:p>
        </w:tc>
      </w:tr>
      <w:tr w:rsidR="00011BC1" w:rsidRPr="00893926" w:rsidTr="00E87AD7">
        <w:trPr>
          <w:trHeight w:val="344"/>
          <w:jc w:val="center"/>
        </w:trPr>
        <w:tc>
          <w:tcPr>
            <w:tcW w:w="264" w:type="pct"/>
            <w:vAlign w:val="center"/>
          </w:tcPr>
          <w:p w:rsidR="00011BC1" w:rsidRPr="00893926" w:rsidRDefault="00011BC1" w:rsidP="00E87AD7">
            <w:pPr>
              <w:suppressAutoHyphens w:val="0"/>
              <w:jc w:val="center"/>
              <w:rPr>
                <w:rFonts w:ascii="Arial" w:hAnsi="Arial" w:cs="Arial"/>
                <w:b/>
                <w:sz w:val="18"/>
                <w:szCs w:val="18"/>
                <w:lang w:eastAsia="el-GR"/>
              </w:rPr>
            </w:pPr>
          </w:p>
        </w:tc>
        <w:tc>
          <w:tcPr>
            <w:tcW w:w="2003" w:type="pct"/>
            <w:vAlign w:val="bottom"/>
          </w:tcPr>
          <w:p w:rsidR="00011BC1" w:rsidRPr="00893926" w:rsidRDefault="00011BC1" w:rsidP="00E87AD7">
            <w:pPr>
              <w:suppressAutoHyphens w:val="0"/>
              <w:ind w:left="360"/>
              <w:jc w:val="center"/>
              <w:rPr>
                <w:rFonts w:ascii="Arial" w:hAnsi="Arial" w:cs="Arial"/>
                <w:sz w:val="22"/>
                <w:szCs w:val="22"/>
                <w:lang w:eastAsia="el-GR"/>
              </w:rPr>
            </w:pPr>
            <w:r w:rsidRPr="00893926">
              <w:rPr>
                <w:rFonts w:ascii="Arial" w:hAnsi="Arial" w:cs="Arial"/>
                <w:sz w:val="22"/>
                <w:szCs w:val="22"/>
                <w:lang w:eastAsia="el-GR"/>
              </w:rPr>
              <w:t>ΣΥΝΟΛΟ</w:t>
            </w:r>
            <w:r>
              <w:rPr>
                <w:rFonts w:ascii="Arial" w:hAnsi="Arial" w:cs="Arial"/>
                <w:sz w:val="22"/>
                <w:szCs w:val="22"/>
                <w:lang w:eastAsia="el-GR"/>
              </w:rPr>
              <w:t xml:space="preserve"> ΠΡΟ ΦΠΑ</w:t>
            </w:r>
          </w:p>
        </w:tc>
        <w:tc>
          <w:tcPr>
            <w:tcW w:w="607" w:type="pct"/>
            <w:vAlign w:val="center"/>
          </w:tcPr>
          <w:p w:rsidR="00011BC1" w:rsidRPr="00893926" w:rsidRDefault="00011BC1" w:rsidP="00E87AD7">
            <w:pPr>
              <w:keepNext/>
              <w:suppressAutoHyphens w:val="0"/>
              <w:ind w:left="360"/>
              <w:jc w:val="center"/>
              <w:outlineLvl w:val="0"/>
              <w:rPr>
                <w:rFonts w:ascii="Arial" w:hAnsi="Arial" w:cs="Arial"/>
                <w:lang w:eastAsia="el-GR"/>
              </w:rPr>
            </w:pPr>
          </w:p>
        </w:tc>
        <w:tc>
          <w:tcPr>
            <w:tcW w:w="771" w:type="pct"/>
            <w:vAlign w:val="center"/>
          </w:tcPr>
          <w:p w:rsidR="00011BC1" w:rsidRPr="00893926" w:rsidRDefault="00011BC1" w:rsidP="00E87AD7">
            <w:pPr>
              <w:keepNext/>
              <w:suppressAutoHyphens w:val="0"/>
              <w:ind w:left="360"/>
              <w:jc w:val="center"/>
              <w:outlineLvl w:val="0"/>
              <w:rPr>
                <w:rFonts w:ascii="Arial" w:hAnsi="Arial" w:cs="Arial"/>
                <w:sz w:val="18"/>
                <w:szCs w:val="18"/>
                <w:u w:val="double"/>
                <w:lang w:eastAsia="el-GR"/>
              </w:rPr>
            </w:pPr>
          </w:p>
        </w:tc>
        <w:tc>
          <w:tcPr>
            <w:tcW w:w="677" w:type="pct"/>
            <w:vAlign w:val="center"/>
          </w:tcPr>
          <w:p w:rsidR="00011BC1" w:rsidRPr="00893926" w:rsidRDefault="00011BC1" w:rsidP="00E87AD7">
            <w:pPr>
              <w:keepNext/>
              <w:suppressAutoHyphens w:val="0"/>
              <w:jc w:val="center"/>
              <w:outlineLvl w:val="0"/>
              <w:rPr>
                <w:rFonts w:ascii="Arial" w:hAnsi="Arial" w:cs="Arial"/>
                <w:sz w:val="18"/>
                <w:szCs w:val="18"/>
                <w:u w:val="double"/>
                <w:lang w:eastAsia="el-GR"/>
              </w:rPr>
            </w:pPr>
            <w:r w:rsidRPr="00893926">
              <w:rPr>
                <w:rFonts w:ascii="Arial" w:hAnsi="Arial" w:cs="Arial"/>
                <w:sz w:val="18"/>
                <w:szCs w:val="18"/>
                <w:u w:val="double"/>
                <w:lang w:eastAsia="el-GR"/>
              </w:rPr>
              <w:t>….………,…..</w:t>
            </w:r>
          </w:p>
        </w:tc>
        <w:tc>
          <w:tcPr>
            <w:tcW w:w="678" w:type="pct"/>
          </w:tcPr>
          <w:p w:rsidR="00011BC1" w:rsidRPr="00893926" w:rsidRDefault="00011BC1" w:rsidP="00E87AD7">
            <w:pPr>
              <w:suppressAutoHyphens w:val="0"/>
              <w:ind w:left="360"/>
              <w:rPr>
                <w:rFonts w:ascii="Arial" w:hAnsi="Arial" w:cs="Arial"/>
                <w:sz w:val="18"/>
                <w:szCs w:val="18"/>
                <w:lang w:eastAsia="el-GR"/>
              </w:rPr>
            </w:pPr>
          </w:p>
        </w:tc>
      </w:tr>
    </w:tbl>
    <w:p w:rsidR="00011BC1" w:rsidRPr="00893926" w:rsidRDefault="00011BC1" w:rsidP="00011BC1">
      <w:pPr>
        <w:suppressAutoHyphens w:val="0"/>
        <w:rPr>
          <w:rFonts w:ascii="Arial" w:hAnsi="Arial" w:cs="Arial"/>
          <w:sz w:val="22"/>
          <w:szCs w:val="22"/>
          <w:lang w:eastAsia="el-GR"/>
        </w:rPr>
      </w:pPr>
    </w:p>
    <w:p w:rsidR="00011BC1" w:rsidRPr="00893926" w:rsidRDefault="00011BC1" w:rsidP="00011BC1">
      <w:pPr>
        <w:suppressAutoHyphens w:val="0"/>
        <w:rPr>
          <w:rFonts w:ascii="Arial" w:hAnsi="Arial" w:cs="Arial"/>
          <w:sz w:val="22"/>
          <w:szCs w:val="22"/>
          <w:lang w:eastAsia="el-GR"/>
        </w:rPr>
      </w:pP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  <w:t xml:space="preserve">                     …………………...…/……. / 202</w:t>
      </w:r>
      <w:r>
        <w:rPr>
          <w:rFonts w:ascii="Arial" w:hAnsi="Arial" w:cs="Arial"/>
          <w:sz w:val="22"/>
          <w:szCs w:val="22"/>
          <w:lang w:eastAsia="el-GR"/>
        </w:rPr>
        <w:t>1</w:t>
      </w:r>
    </w:p>
    <w:p w:rsidR="00011BC1" w:rsidRPr="00893926" w:rsidRDefault="00011BC1" w:rsidP="00011BC1">
      <w:pPr>
        <w:tabs>
          <w:tab w:val="left" w:pos="5954"/>
        </w:tabs>
        <w:suppressAutoHyphens w:val="0"/>
        <w:outlineLvl w:val="0"/>
        <w:rPr>
          <w:rFonts w:ascii="Arial" w:hAnsi="Arial" w:cs="Arial"/>
          <w:sz w:val="22"/>
          <w:szCs w:val="22"/>
          <w:lang w:eastAsia="el-GR"/>
        </w:rPr>
      </w:pPr>
      <w:r w:rsidRPr="00893926">
        <w:rPr>
          <w:rFonts w:ascii="Arial" w:hAnsi="Arial" w:cs="Arial"/>
          <w:sz w:val="22"/>
          <w:szCs w:val="22"/>
          <w:lang w:eastAsia="el-GR"/>
        </w:rPr>
        <w:tab/>
        <w:t xml:space="preserve">          (Τόπος – Ημερομηνία)</w:t>
      </w:r>
    </w:p>
    <w:p w:rsidR="00011BC1" w:rsidRPr="00893926" w:rsidRDefault="00011BC1" w:rsidP="00011BC1">
      <w:pPr>
        <w:tabs>
          <w:tab w:val="left" w:pos="6663"/>
        </w:tabs>
        <w:suppressAutoHyphens w:val="0"/>
        <w:rPr>
          <w:rFonts w:ascii="Arial" w:hAnsi="Arial" w:cs="Arial"/>
          <w:sz w:val="22"/>
          <w:szCs w:val="22"/>
          <w:lang w:eastAsia="el-GR"/>
        </w:rPr>
      </w:pPr>
    </w:p>
    <w:p w:rsidR="00011BC1" w:rsidRPr="00893926" w:rsidRDefault="00011BC1" w:rsidP="00011BC1">
      <w:pPr>
        <w:suppressAutoHyphens w:val="0"/>
        <w:ind w:left="4820"/>
        <w:outlineLvl w:val="0"/>
        <w:rPr>
          <w:rFonts w:ascii="Arial" w:hAnsi="Arial" w:cs="Arial"/>
          <w:sz w:val="22"/>
          <w:szCs w:val="22"/>
          <w:lang w:eastAsia="el-GR"/>
        </w:rPr>
      </w:pPr>
      <w:r w:rsidRPr="00893926">
        <w:rPr>
          <w:rFonts w:ascii="Arial" w:hAnsi="Arial" w:cs="Arial"/>
          <w:sz w:val="22"/>
          <w:szCs w:val="22"/>
          <w:lang w:eastAsia="el-GR"/>
        </w:rPr>
        <w:t>ΥΠΟΓΡΑΦΗ ΚΑΙ ΣΦΡΑΓΙΔΑ</w:t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  <w:t>ΠΡΟΜΗΘΕΥΤΗ</w:t>
      </w:r>
    </w:p>
    <w:p w:rsidR="00011BC1" w:rsidRDefault="00011BC1" w:rsidP="00011BC1">
      <w:pPr>
        <w:suppressAutoHyphens w:val="0"/>
        <w:spacing w:before="40" w:after="40"/>
        <w:ind w:firstLine="720"/>
        <w:jc w:val="both"/>
        <w:outlineLvl w:val="0"/>
        <w:rPr>
          <w:rFonts w:ascii="Arial" w:hAnsi="Arial" w:cs="Arial"/>
          <w:b/>
          <w:u w:val="single"/>
          <w:lang w:eastAsia="el-GR"/>
        </w:rPr>
      </w:pPr>
    </w:p>
    <w:p w:rsidR="00011BC1" w:rsidRDefault="00011BC1" w:rsidP="00011BC1">
      <w:pPr>
        <w:suppressAutoHyphens w:val="0"/>
        <w:spacing w:before="40" w:after="40"/>
        <w:ind w:left="142" w:hanging="142"/>
        <w:jc w:val="both"/>
        <w:outlineLvl w:val="0"/>
        <w:rPr>
          <w:rFonts w:ascii="Arial" w:hAnsi="Arial" w:cs="Arial"/>
          <w:lang w:eastAsia="el-GR"/>
        </w:rPr>
      </w:pPr>
      <w:r w:rsidRPr="00893926">
        <w:rPr>
          <w:rFonts w:ascii="Arial" w:hAnsi="Arial" w:cs="Arial"/>
          <w:b/>
          <w:u w:val="single"/>
          <w:lang w:eastAsia="el-GR"/>
        </w:rPr>
        <w:t>Παρατηρήσεις επί της οικονομικής Προσφοράς :</w:t>
      </w:r>
      <w:r w:rsidRPr="00893926">
        <w:rPr>
          <w:rFonts w:ascii="Arial" w:hAnsi="Arial" w:cs="Arial"/>
          <w:lang w:eastAsia="el-GR"/>
        </w:rPr>
        <w:t>.</w:t>
      </w:r>
    </w:p>
    <w:p w:rsidR="00011BC1" w:rsidRPr="00893926" w:rsidRDefault="00011BC1" w:rsidP="00011BC1">
      <w:pPr>
        <w:suppressAutoHyphens w:val="0"/>
        <w:spacing w:before="40" w:after="40"/>
        <w:ind w:left="142" w:hanging="142"/>
        <w:jc w:val="both"/>
        <w:outlineLvl w:val="0"/>
        <w:rPr>
          <w:rFonts w:ascii="Arial" w:hAnsi="Arial" w:cs="Arial"/>
          <w:b/>
          <w:sz w:val="20"/>
          <w:szCs w:val="20"/>
          <w:u w:val="single"/>
          <w:lang w:eastAsia="el-GR"/>
        </w:rPr>
      </w:pPr>
    </w:p>
    <w:p w:rsidR="00011BC1" w:rsidRPr="00893926" w:rsidRDefault="00011BC1" w:rsidP="00011BC1">
      <w:pPr>
        <w:numPr>
          <w:ilvl w:val="0"/>
          <w:numId w:val="1"/>
        </w:numPr>
        <w:suppressAutoHyphens w:val="0"/>
        <w:spacing w:before="40" w:after="40"/>
        <w:ind w:left="142" w:hanging="142"/>
        <w:jc w:val="both"/>
        <w:rPr>
          <w:rFonts w:ascii="Arial" w:hAnsi="Arial" w:cs="Arial"/>
          <w:lang w:eastAsia="el-GR"/>
        </w:rPr>
      </w:pPr>
      <w:r w:rsidRPr="00893926">
        <w:rPr>
          <w:rFonts w:ascii="Arial" w:hAnsi="Arial" w:cs="Arial"/>
          <w:lang w:eastAsia="el-GR"/>
        </w:rPr>
        <w:t xml:space="preserve">Ισχύς προσφοράς (1) μήνας από το χρόνο κατάθεσης της προσφοράς. </w:t>
      </w:r>
    </w:p>
    <w:p w:rsidR="00011BC1" w:rsidRDefault="00011BC1" w:rsidP="00011BC1">
      <w:pPr>
        <w:numPr>
          <w:ilvl w:val="0"/>
          <w:numId w:val="1"/>
        </w:numPr>
        <w:suppressAutoHyphens w:val="0"/>
        <w:spacing w:before="40" w:after="40"/>
        <w:ind w:left="142" w:hanging="142"/>
        <w:jc w:val="both"/>
        <w:rPr>
          <w:rFonts w:ascii="Arial" w:hAnsi="Arial" w:cs="Arial"/>
          <w:lang w:eastAsia="el-GR"/>
        </w:rPr>
      </w:pPr>
      <w:r w:rsidRPr="00893926">
        <w:rPr>
          <w:rFonts w:ascii="Arial" w:hAnsi="Arial" w:cs="Arial"/>
          <w:lang w:eastAsia="el-GR"/>
        </w:rPr>
        <w:t xml:space="preserve">Οι ανωτέρω τιμές </w:t>
      </w:r>
      <w:r>
        <w:rPr>
          <w:rFonts w:ascii="Arial" w:hAnsi="Arial" w:cs="Arial"/>
          <w:lang w:eastAsia="el-GR"/>
        </w:rPr>
        <w:t xml:space="preserve">δεν </w:t>
      </w:r>
      <w:r w:rsidRPr="00893926">
        <w:rPr>
          <w:rFonts w:ascii="Arial" w:hAnsi="Arial" w:cs="Arial"/>
          <w:lang w:eastAsia="el-GR"/>
        </w:rPr>
        <w:t>συμπεριλαμβάνουν Φ.Π.Α 24%.</w:t>
      </w:r>
    </w:p>
    <w:p w:rsidR="00011BC1" w:rsidRDefault="00011BC1" w:rsidP="00011BC1">
      <w:pPr>
        <w:numPr>
          <w:ilvl w:val="0"/>
          <w:numId w:val="1"/>
        </w:numPr>
        <w:suppressAutoHyphens w:val="0"/>
        <w:spacing w:before="40" w:after="40"/>
        <w:ind w:left="142" w:hanging="142"/>
        <w:jc w:val="both"/>
        <w:rPr>
          <w:rFonts w:ascii="Arial" w:hAnsi="Arial" w:cs="Arial"/>
          <w:lang w:eastAsia="el-GR"/>
        </w:rPr>
      </w:pPr>
      <w:r w:rsidRPr="00893926">
        <w:rPr>
          <w:rFonts w:ascii="Arial" w:hAnsi="Arial" w:cs="Arial"/>
          <w:lang w:eastAsia="el-GR"/>
        </w:rPr>
        <w:t xml:space="preserve">Οι ανωτέρω τιμές </w:t>
      </w:r>
      <w:r w:rsidRPr="003C77E3">
        <w:rPr>
          <w:rFonts w:ascii="Arial" w:hAnsi="Arial" w:cs="Arial"/>
        </w:rPr>
        <w:t>περιλαμβάνο</w:t>
      </w:r>
      <w:r>
        <w:rPr>
          <w:rFonts w:ascii="Arial" w:hAnsi="Arial" w:cs="Arial"/>
        </w:rPr>
        <w:t>υν</w:t>
      </w:r>
      <w:r w:rsidRPr="003C77E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τις</w:t>
      </w:r>
      <w:r w:rsidRPr="003C77E3">
        <w:rPr>
          <w:rFonts w:ascii="Arial" w:hAnsi="Arial" w:cs="Arial"/>
        </w:rPr>
        <w:t xml:space="preserve"> υπέρ τρίτων κρατήσεις ποσοστού </w:t>
      </w:r>
      <w:r>
        <w:rPr>
          <w:rFonts w:ascii="Arial" w:hAnsi="Arial" w:cs="Arial"/>
        </w:rPr>
        <w:t>6,27</w:t>
      </w:r>
      <w:r w:rsidRPr="003B51D8">
        <w:rPr>
          <w:rFonts w:ascii="Arial" w:hAnsi="Arial" w:cs="Arial"/>
        </w:rPr>
        <w:t>8</w:t>
      </w:r>
      <w:r>
        <w:rPr>
          <w:rFonts w:ascii="Arial" w:hAnsi="Arial" w:cs="Arial"/>
        </w:rPr>
        <w:t>68</w:t>
      </w:r>
      <w:r w:rsidRPr="00D5464A">
        <w:rPr>
          <w:rFonts w:ascii="Arial" w:hAnsi="Arial" w:cs="Arial"/>
        </w:rPr>
        <w:t xml:space="preserve"> </w:t>
      </w:r>
      <w:r w:rsidRPr="003C77E3">
        <w:rPr>
          <w:rFonts w:ascii="Arial" w:hAnsi="Arial" w:cs="Arial"/>
        </w:rPr>
        <w:t>%, ως και κάθε άλλη επιβάρυνση, σύμφωνα με την κείμενη νομοθεσία</w:t>
      </w:r>
      <w:r w:rsidRPr="00893926">
        <w:rPr>
          <w:rFonts w:ascii="Arial" w:hAnsi="Arial" w:cs="Arial"/>
          <w:lang w:eastAsia="el-GR"/>
        </w:rPr>
        <w:t xml:space="preserve"> </w:t>
      </w:r>
    </w:p>
    <w:p w:rsidR="00011BC1" w:rsidRPr="00893926" w:rsidRDefault="00011BC1" w:rsidP="00011BC1">
      <w:pPr>
        <w:numPr>
          <w:ilvl w:val="0"/>
          <w:numId w:val="1"/>
        </w:numPr>
        <w:suppressAutoHyphens w:val="0"/>
        <w:spacing w:before="40" w:after="40"/>
        <w:ind w:left="142" w:hanging="142"/>
        <w:jc w:val="both"/>
        <w:rPr>
          <w:rFonts w:ascii="Arial" w:hAnsi="Arial" w:cs="Arial"/>
          <w:lang w:eastAsia="el-GR"/>
        </w:rPr>
      </w:pPr>
      <w:r w:rsidRPr="00893926">
        <w:rPr>
          <w:rFonts w:ascii="Arial" w:hAnsi="Arial" w:cs="Arial"/>
          <w:lang w:eastAsia="el-GR"/>
        </w:rPr>
        <w:t xml:space="preserve">Στο </w:t>
      </w:r>
      <w:proofErr w:type="spellStart"/>
      <w:r w:rsidRPr="00893926">
        <w:rPr>
          <w:rFonts w:ascii="Arial" w:hAnsi="Arial" w:cs="Arial"/>
          <w:lang w:eastAsia="el-GR"/>
        </w:rPr>
        <w:t>εναπομείνον</w:t>
      </w:r>
      <w:proofErr w:type="spellEnd"/>
      <w:r w:rsidRPr="00893926">
        <w:rPr>
          <w:rFonts w:ascii="Arial" w:hAnsi="Arial" w:cs="Arial"/>
          <w:lang w:eastAsia="el-GR"/>
        </w:rPr>
        <w:t xml:space="preserve"> ποσό μετά τις κρατήσεις 6,27868 % θα </w:t>
      </w:r>
      <w:proofErr w:type="spellStart"/>
      <w:r w:rsidRPr="00893926">
        <w:rPr>
          <w:rFonts w:ascii="Arial" w:hAnsi="Arial" w:cs="Arial"/>
          <w:lang w:eastAsia="el-GR"/>
        </w:rPr>
        <w:t>παρακρατηθεί</w:t>
      </w:r>
      <w:proofErr w:type="spellEnd"/>
      <w:r w:rsidRPr="00893926">
        <w:rPr>
          <w:rFonts w:ascii="Arial" w:hAnsi="Arial" w:cs="Arial"/>
          <w:lang w:eastAsia="el-GR"/>
        </w:rPr>
        <w:t xml:space="preserve"> φόρος εισοδήματος 8 %.</w:t>
      </w:r>
    </w:p>
    <w:p w:rsidR="00011BC1" w:rsidRPr="00893926" w:rsidRDefault="00011BC1" w:rsidP="00011BC1">
      <w:pPr>
        <w:numPr>
          <w:ilvl w:val="0"/>
          <w:numId w:val="1"/>
        </w:numPr>
        <w:tabs>
          <w:tab w:val="left" w:pos="426"/>
        </w:tabs>
        <w:suppressAutoHyphens w:val="0"/>
        <w:spacing w:before="40" w:after="40"/>
        <w:ind w:left="142" w:hanging="142"/>
        <w:contextualSpacing/>
        <w:jc w:val="both"/>
        <w:rPr>
          <w:rFonts w:ascii="Arial" w:hAnsi="Arial" w:cs="Arial"/>
          <w:u w:val="single"/>
          <w:lang w:eastAsia="el-GR"/>
        </w:rPr>
      </w:pPr>
      <w:r w:rsidRPr="00893926">
        <w:rPr>
          <w:rFonts w:ascii="Arial" w:hAnsi="Arial" w:cs="Arial"/>
          <w:lang w:eastAsia="el-GR"/>
        </w:rPr>
        <w:t xml:space="preserve">Η εξόφληση του τιμολογίου θα διενεργηθεί με τακτικό χρηματικό ένταλμα στον τραπεζικό λογαριασμό του συμβαλλόμενου. </w:t>
      </w:r>
    </w:p>
    <w:p w:rsidR="00011BC1" w:rsidRPr="00893926" w:rsidRDefault="00011BC1" w:rsidP="00011BC1">
      <w:pPr>
        <w:numPr>
          <w:ilvl w:val="0"/>
          <w:numId w:val="1"/>
        </w:numPr>
        <w:tabs>
          <w:tab w:val="left" w:pos="426"/>
        </w:tabs>
        <w:suppressAutoHyphens w:val="0"/>
        <w:spacing w:before="40" w:after="40"/>
        <w:ind w:left="142" w:hanging="142"/>
        <w:contextualSpacing/>
        <w:jc w:val="both"/>
        <w:rPr>
          <w:rFonts w:ascii="Arial" w:hAnsi="Arial" w:cs="Arial"/>
          <w:sz w:val="20"/>
          <w:szCs w:val="20"/>
          <w:lang w:eastAsia="el-GR"/>
        </w:rPr>
      </w:pPr>
      <w:r w:rsidRPr="00893926">
        <w:rPr>
          <w:rFonts w:ascii="Arial" w:hAnsi="Arial" w:cs="Arial"/>
          <w:lang w:eastAsia="el-GR"/>
        </w:rPr>
        <w:t>Οι εργασίες που προσφέρονται είναι σύμφωνες με τις προδιαγραφές της Τεχνικής Περιγραφής της Υπηρεσίας.</w:t>
      </w:r>
    </w:p>
    <w:p w:rsidR="00011BC1" w:rsidRPr="00893926" w:rsidRDefault="00011BC1" w:rsidP="00011BC1">
      <w:pPr>
        <w:tabs>
          <w:tab w:val="left" w:pos="426"/>
        </w:tabs>
        <w:suppressAutoHyphens w:val="0"/>
        <w:spacing w:before="40" w:after="40"/>
        <w:ind w:left="142" w:hanging="142"/>
        <w:jc w:val="both"/>
        <w:rPr>
          <w:rFonts w:ascii="Arial" w:hAnsi="Arial" w:cs="Arial"/>
          <w:sz w:val="22"/>
          <w:szCs w:val="22"/>
          <w:lang w:val="en-US" w:eastAsia="el-GR"/>
        </w:rPr>
      </w:pP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</w:r>
      <w:r w:rsidRPr="00893926">
        <w:rPr>
          <w:rFonts w:ascii="Arial" w:hAnsi="Arial" w:cs="Arial"/>
          <w:sz w:val="22"/>
          <w:szCs w:val="22"/>
          <w:lang w:eastAsia="el-GR"/>
        </w:rPr>
        <w:tab/>
        <w:t>ΠΡΟΜΗΘΕΥΤΗΣ</w:t>
      </w:r>
    </w:p>
    <w:p w:rsidR="0022221B" w:rsidRDefault="00011BC1">
      <w:bookmarkStart w:id="0" w:name="_GoBack"/>
      <w:bookmarkEnd w:id="0"/>
    </w:p>
    <w:sectPr w:rsidR="0022221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21104D"/>
    <w:multiLevelType w:val="hybridMultilevel"/>
    <w:tmpl w:val="3D5446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C1"/>
    <w:rsid w:val="00011BC1"/>
    <w:rsid w:val="00216719"/>
    <w:rsid w:val="0048555E"/>
    <w:rsid w:val="006D714C"/>
    <w:rsid w:val="00C06979"/>
    <w:rsid w:val="00F67849"/>
    <w:rsid w:val="00F8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C2459-5D7F-4445-AAC6-F9DFF280B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1BC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turbo-x</dc:creator>
  <cp:keywords/>
  <dc:description/>
  <cp:lastModifiedBy>turbo-x</cp:lastModifiedBy>
  <cp:revision>1</cp:revision>
  <dcterms:created xsi:type="dcterms:W3CDTF">2021-03-22T08:01:00Z</dcterms:created>
  <dcterms:modified xsi:type="dcterms:W3CDTF">2021-03-22T08:01:00Z</dcterms:modified>
</cp:coreProperties>
</file>