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E" w:rsidRDefault="009F383E" w:rsidP="009F383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ΟΙΚΟΝΟΜΙΚΗ ΠΡΟΣΦΟΡΑ</w:t>
      </w:r>
    </w:p>
    <w:p w:rsidR="009F383E" w:rsidRPr="003D48BF" w:rsidRDefault="009F383E" w:rsidP="009F383E">
      <w:pPr>
        <w:pStyle w:val="a3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9275" w:type="dxa"/>
        <w:tblLayout w:type="fixed"/>
        <w:tblLook w:val="01E0"/>
      </w:tblPr>
      <w:tblGrid>
        <w:gridCol w:w="2578"/>
        <w:gridCol w:w="6697"/>
      </w:tblGrid>
      <w:tr w:rsidR="009F383E" w:rsidRPr="003D48BF" w:rsidTr="00277FD6">
        <w:tc>
          <w:tcPr>
            <w:tcW w:w="2578" w:type="dxa"/>
          </w:tcPr>
          <w:p w:rsidR="009F383E" w:rsidRPr="003D48BF" w:rsidRDefault="009F383E" w:rsidP="00277FD6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Επωνυμία Εταιρείας</w:t>
            </w:r>
          </w:p>
        </w:tc>
        <w:tc>
          <w:tcPr>
            <w:tcW w:w="6697" w:type="dxa"/>
          </w:tcPr>
          <w:p w:rsidR="009F383E" w:rsidRPr="003D48BF" w:rsidRDefault="009F383E" w:rsidP="00277FD6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9F383E" w:rsidRPr="003D48BF" w:rsidTr="00277FD6">
        <w:tc>
          <w:tcPr>
            <w:tcW w:w="2578" w:type="dxa"/>
          </w:tcPr>
          <w:p w:rsidR="009F383E" w:rsidRPr="003D48BF" w:rsidRDefault="009F383E" w:rsidP="00277FD6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ΑΦΜ - ΔΟΥ</w:t>
            </w:r>
          </w:p>
        </w:tc>
        <w:tc>
          <w:tcPr>
            <w:tcW w:w="6697" w:type="dxa"/>
          </w:tcPr>
          <w:p w:rsidR="009F383E" w:rsidRPr="003D48BF" w:rsidRDefault="009F383E" w:rsidP="00277FD6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9F383E" w:rsidRPr="003D48BF" w:rsidTr="00277FD6">
        <w:tc>
          <w:tcPr>
            <w:tcW w:w="2578" w:type="dxa"/>
          </w:tcPr>
          <w:p w:rsidR="009F383E" w:rsidRPr="003D48BF" w:rsidRDefault="009F383E" w:rsidP="00277FD6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Στοιχεία Επικοινωνίας</w:t>
            </w:r>
          </w:p>
        </w:tc>
        <w:tc>
          <w:tcPr>
            <w:tcW w:w="6697" w:type="dxa"/>
          </w:tcPr>
          <w:p w:rsidR="009F383E" w:rsidRPr="003D48BF" w:rsidRDefault="009F383E" w:rsidP="00277FD6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9F383E" w:rsidRPr="003D48BF" w:rsidTr="00277FD6">
        <w:tc>
          <w:tcPr>
            <w:tcW w:w="2578" w:type="dxa"/>
          </w:tcPr>
          <w:p w:rsidR="009F383E" w:rsidRPr="003D48BF" w:rsidRDefault="009F383E" w:rsidP="00277FD6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ΙΒΑΝ Λογαριασμού</w:t>
            </w:r>
          </w:p>
        </w:tc>
        <w:tc>
          <w:tcPr>
            <w:tcW w:w="6697" w:type="dxa"/>
          </w:tcPr>
          <w:p w:rsidR="009F383E" w:rsidRPr="003D48BF" w:rsidRDefault="009F383E" w:rsidP="00277FD6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</w:tbl>
    <w:p w:rsidR="009F383E" w:rsidRDefault="009F383E" w:rsidP="009F383E">
      <w:pPr>
        <w:ind w:firstLine="720"/>
        <w:jc w:val="center"/>
        <w:rPr>
          <w:rFonts w:ascii="Arial" w:hAnsi="Arial" w:cs="Arial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143"/>
        <w:gridCol w:w="774"/>
        <w:gridCol w:w="1701"/>
        <w:gridCol w:w="1417"/>
        <w:gridCol w:w="1276"/>
        <w:gridCol w:w="1559"/>
        <w:gridCol w:w="1352"/>
      </w:tblGrid>
      <w:tr w:rsidR="009F383E" w:rsidRPr="00A60B3B" w:rsidTr="00277F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ΜΜ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220">
              <w:rPr>
                <w:rFonts w:ascii="Arial" w:hAnsi="Arial" w:cs="Arial"/>
                <w:b/>
                <w:sz w:val="20"/>
                <w:szCs w:val="20"/>
              </w:rPr>
              <w:t>ΕΤΗΣΙΑ ΕΚΤΙΜΩΜΕΝΗ 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ΤΙΜΗ/ ΜΜ ΑΝΕΥ ΦΠΑ (€)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ΣΥΝΟΛΙΚΗ ΤΙΜΗ ΑΝΕΥ ΦΠΑ(€)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ΟΛΟΓΡΑΦΩΣ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Φ.Π.Α.  (%) (ΠΟΣΟΣΤΟ ΦΠΑ  ΠΟΥ ΥΠΑΓΕΤΑΙ)</w:t>
            </w: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ΜΠΙΦΤΕΚΙ ΝΩΠΟ ΚΟΤΟΠΟΥΛΟ </w:t>
            </w:r>
            <w:r w:rsidRPr="007167CB">
              <w:rPr>
                <w:rFonts w:ascii="Calibri" w:hAnsi="Calibri"/>
                <w:color w:val="000000"/>
                <w:sz w:val="22"/>
                <w:szCs w:val="22"/>
              </w:rPr>
              <w:t>180-220gr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ΜΠΙΦΤΕΚΙ ΝΩΠΟ ΓΑΛΟΠΟΥΛΑΣ 180-220gr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ΣΟΥΒΛΑΚΙ ΚΟΤΟΠ/ΛΟ ΧΕΙΡΟΠΟΙΗΤΟ ΜΠΟΥΤΙ 90 - 110γρ (ΝΩΠΟ)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ΣΟΥΒΛΑΚΙ ΚΟΤΟΠ/ΛΟ ΧΕΙΡΟΠΟΙΗΤΟ ΜΠΟΥΤΙ 90 - 110γρ μαριναρισμένο (ΝΩΠΟ)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ΚΥΒΟΣ ΚΟΤΟΠΟΥΛΟ ΣΤΗΘΟΣ ΝΩΠΟ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7CB">
              <w:rPr>
                <w:rFonts w:ascii="Calibri" w:hAnsi="Calibri"/>
                <w:color w:val="000000"/>
                <w:sz w:val="22"/>
                <w:szCs w:val="22"/>
              </w:rPr>
              <w:t xml:space="preserve">ΚΟΝΤΟΣΟΥΒΛΙ ΚΟΤΟΠ/ΛΟ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7167CB">
              <w:rPr>
                <w:rFonts w:ascii="Calibri" w:hAnsi="Calibri"/>
                <w:color w:val="000000"/>
                <w:sz w:val="22"/>
                <w:szCs w:val="22"/>
              </w:rPr>
              <w:t>ΝΩΠΟ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7167CB">
              <w:rPr>
                <w:rFonts w:ascii="Calibri" w:hAnsi="Calibri"/>
                <w:color w:val="000000"/>
                <w:sz w:val="22"/>
                <w:szCs w:val="22"/>
              </w:rPr>
              <w:t xml:space="preserve"> ΧΕΙΡΟΠΟΙΗΤΟ μαριναρισμένο σε βέργα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σούβλα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7CB">
              <w:rPr>
                <w:rFonts w:ascii="Calibri" w:hAnsi="Calibri"/>
                <w:color w:val="000000"/>
                <w:sz w:val="22"/>
                <w:szCs w:val="22"/>
              </w:rPr>
              <w:t>ΦΙΛΕΤΑΚΙΑ ΚΟΤΟΠΟΥΛΟ ΝΩΠΟ ΠΑΝΑΡΙΣΜΕΝΑ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ανευ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οστού και δέρματος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Pr="009744F2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Pr="007167CB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7CB">
              <w:rPr>
                <w:rFonts w:ascii="Calibri" w:hAnsi="Calibri"/>
                <w:color w:val="000000"/>
                <w:sz w:val="22"/>
                <w:szCs w:val="22"/>
              </w:rPr>
              <w:t xml:space="preserve">ΦΙΛΕΤΑΚΙΑ ΚΟΤΟΠΟΥΛΟ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Μπούτι </w:t>
            </w:r>
            <w:r w:rsidRPr="007167CB">
              <w:rPr>
                <w:rFonts w:ascii="Calibri" w:hAnsi="Calibri"/>
                <w:color w:val="000000"/>
                <w:sz w:val="22"/>
                <w:szCs w:val="22"/>
              </w:rPr>
              <w:t>ΝΩΠΟ ΠΑΝΑΡΙΣΜΕΝΑ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ανευ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οστού και δέρματος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Pr="00B75A1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7CB">
              <w:rPr>
                <w:rFonts w:ascii="Calibri" w:hAnsi="Calibri"/>
                <w:color w:val="000000"/>
                <w:sz w:val="22"/>
                <w:szCs w:val="22"/>
              </w:rPr>
              <w:t xml:space="preserve">ΓΥΡΟΣ ΚΟΤΟΠΟΥΛΟ ΠΡΟΨΗΜΕΝΟΣ ΤΕΜΑΧΙΣΜΕΝΟΣ (ΚΤΨ)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από </w:t>
            </w:r>
            <w:r w:rsidRPr="007167CB">
              <w:rPr>
                <w:rFonts w:ascii="Calibri" w:hAnsi="Calibri"/>
                <w:color w:val="000000"/>
                <w:sz w:val="22"/>
                <w:szCs w:val="22"/>
              </w:rPr>
              <w:t xml:space="preserve">φιλέτο στήθος και μπούτι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ΚΟΝΤΟΣΟΥΒΛΙ ΚΟΤΟΠ/ΛΟ(ΚΤΨ) για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φούρνο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ΚΙΛΑ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ΚΟΤΟΜΠΟΥΚΙΕΣ  ΚΤΨ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83E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ΚΟΤΟΠΟΥΛΟ ΚΤΨ ΣΝΙΤΣΕΛ ΦΙΛΕΤΟ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Παναρισμένο</w:t>
            </w:r>
            <w:proofErr w:type="spellEnd"/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83E" w:rsidRPr="00482087" w:rsidRDefault="009F383E" w:rsidP="00277F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2087">
              <w:rPr>
                <w:rFonts w:ascii="Calibri" w:hAnsi="Calibri"/>
                <w:color w:val="000000"/>
                <w:sz w:val="22"/>
                <w:szCs w:val="22"/>
              </w:rPr>
              <w:t>ΚΙΛΑ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3E" w:rsidRDefault="009F383E" w:rsidP="00277F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83E" w:rsidRPr="00A60B3B" w:rsidTr="00277FD6">
        <w:trPr>
          <w:trHeight w:val="353"/>
        </w:trPr>
        <w:tc>
          <w:tcPr>
            <w:tcW w:w="6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ΣΥΝΟΛΙΚΗ ΑΞΙΑ ΑΝΕΥ ΦΠΑ (€)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83E" w:rsidRPr="00A60B3B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3E" w:rsidRPr="00A60B3B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83E" w:rsidRPr="00A60B3B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383E" w:rsidRPr="00A60B3B" w:rsidTr="00277FD6">
        <w:trPr>
          <w:trHeight w:val="353"/>
        </w:trPr>
        <w:tc>
          <w:tcPr>
            <w:tcW w:w="6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ΦΠΑ (€)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83E" w:rsidRPr="00A60B3B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3E" w:rsidRPr="00A60B3B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83E" w:rsidRPr="00A60B3B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383E" w:rsidRPr="00A60B3B" w:rsidTr="00277FD6">
        <w:trPr>
          <w:trHeight w:val="353"/>
        </w:trPr>
        <w:tc>
          <w:tcPr>
            <w:tcW w:w="6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3E" w:rsidRPr="00E00197" w:rsidRDefault="009F383E" w:rsidP="00277FD6">
            <w:pPr>
              <w:tabs>
                <w:tab w:val="left" w:pos="792"/>
                <w:tab w:val="left" w:pos="140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ΣΥΝΟΛΙΚΗ ΑΞΙΑ ΜΕ ΦΠΑ (€)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83E" w:rsidRPr="00A60B3B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3E" w:rsidRPr="00A60B3B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383E" w:rsidRPr="00A60B3B" w:rsidRDefault="009F383E" w:rsidP="00277FD6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383E" w:rsidRDefault="009F383E" w:rsidP="009F383E">
      <w:pPr>
        <w:ind w:firstLine="720"/>
        <w:jc w:val="center"/>
        <w:rPr>
          <w:rFonts w:ascii="Arial" w:hAnsi="Arial" w:cs="Arial"/>
          <w:u w:val="single"/>
        </w:rPr>
      </w:pPr>
    </w:p>
    <w:p w:rsidR="009F383E" w:rsidRDefault="009F383E" w:rsidP="009F383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1.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 w:rsidRPr="00373356">
        <w:rPr>
          <w:rFonts w:ascii="Arial" w:hAnsi="Arial" w:cs="Arial"/>
          <w:b w:val="0"/>
          <w:sz w:val="24"/>
          <w:szCs w:val="24"/>
          <w:u w:val="none"/>
        </w:rPr>
        <w:t xml:space="preserve">Στην ανωτέρω τιμή συμπεριλαμβάνονται οι κρατήσεις υπέρ δημοσίου </w:t>
      </w:r>
      <w:bookmarkStart w:id="0" w:name="_Hlk35344522"/>
      <w:r w:rsidRPr="00373356">
        <w:rPr>
          <w:rFonts w:ascii="Arial" w:hAnsi="Arial" w:cs="Arial"/>
          <w:b w:val="0"/>
          <w:sz w:val="24"/>
          <w:szCs w:val="24"/>
          <w:u w:val="none"/>
        </w:rPr>
        <w:t xml:space="preserve">0,13468% </w:t>
      </w:r>
      <w:bookmarkEnd w:id="0"/>
      <w:r w:rsidRPr="00373356">
        <w:rPr>
          <w:rFonts w:ascii="Arial" w:hAnsi="Arial" w:cs="Arial"/>
          <w:b w:val="0"/>
          <w:sz w:val="24"/>
          <w:szCs w:val="24"/>
          <w:u w:val="none"/>
        </w:rPr>
        <w:t>και η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 xml:space="preserve"> παρακράτη</w:t>
      </w:r>
      <w:r>
        <w:rPr>
          <w:rFonts w:ascii="Arial" w:hAnsi="Arial" w:cs="Arial"/>
          <w:b w:val="0"/>
          <w:sz w:val="24"/>
          <w:szCs w:val="24"/>
          <w:u w:val="none"/>
        </w:rPr>
        <w:t>ση φόρου εισοδήματος ποσοστού 4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>%</w:t>
      </w:r>
      <w:r>
        <w:rPr>
          <w:rFonts w:ascii="Arial" w:hAnsi="Arial" w:cs="Arial"/>
          <w:b w:val="0"/>
          <w:sz w:val="24"/>
          <w:szCs w:val="24"/>
          <w:u w:val="none"/>
        </w:rPr>
        <w:t>, ποσά τα οποία θα παρακρατηθούν κατά την εξόφληση.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9F383E" w:rsidRDefault="009F383E" w:rsidP="009F383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2.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Πλέον των ανωτέρω, ο μειοδότης βαρύνεται με τα ακόλουθα λοιπά έξοδα:</w:t>
      </w:r>
    </w:p>
    <w:p w:rsidR="009F383E" w:rsidRDefault="009F383E" w:rsidP="009F383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α.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Μεταφορικά, ζυγιστικά, εκφορτωτικά, πάσης μορφής έξοδα ελέγχου- δοκιμών και λοιπά έξοδα, τα οποία απαιτούνται μέχρι την Οριστική Ποιοτική- Ποσοτική Παραλαβή των συμβατικών ειδών στον τόπο παράδοσης.</w:t>
      </w:r>
    </w:p>
    <w:p w:rsidR="009F383E" w:rsidRDefault="009F383E" w:rsidP="009F383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β.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Όλα τα έξοδα πιστοποίησης, διασφάλισης ποιότητας, ασφαλίσεων καθώς και όσων εξόδων προκύψουν σε περίπτωση απόρριψης των συμβατικών ειδών ή καθυστερημένων παραδόσεων.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</w:p>
    <w:p w:rsidR="009F383E" w:rsidRDefault="009F383E" w:rsidP="009F383E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    </w:t>
      </w:r>
      <w:r>
        <w:rPr>
          <w:rFonts w:ascii="Arial" w:hAnsi="Arial" w:cs="Arial"/>
          <w:b w:val="0"/>
          <w:sz w:val="24"/>
          <w:szCs w:val="24"/>
          <w:u w:val="none"/>
        </w:rPr>
        <w:tab/>
        <w:t>3</w:t>
      </w:r>
      <w:r w:rsidRPr="005C187E">
        <w:rPr>
          <w:rFonts w:ascii="Arial" w:hAnsi="Arial" w:cs="Arial"/>
          <w:b w:val="0"/>
          <w:sz w:val="24"/>
          <w:szCs w:val="24"/>
          <w:u w:val="none"/>
        </w:rPr>
        <w:t>.</w:t>
      </w:r>
      <w:r w:rsidRPr="005C187E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Η ισχύ της προσφοράς είναι </w:t>
      </w:r>
      <w:r w:rsidRPr="00DC7A0B">
        <w:rPr>
          <w:rFonts w:ascii="Arial" w:hAnsi="Arial" w:cs="Arial"/>
          <w:b w:val="0"/>
          <w:sz w:val="24"/>
          <w:szCs w:val="24"/>
          <w:u w:val="none"/>
        </w:rPr>
        <w:t>………….. (….) ημέρες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A25050" w:rsidRDefault="00A25050"/>
    <w:sectPr w:rsidR="00A25050" w:rsidSect="00A250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83E"/>
    <w:rsid w:val="009F383E"/>
    <w:rsid w:val="00A2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9F383E"/>
    <w:pPr>
      <w:jc w:val="center"/>
    </w:pPr>
    <w:rPr>
      <w:b/>
      <w:sz w:val="28"/>
      <w:szCs w:val="20"/>
      <w:u w:val="single"/>
    </w:rPr>
  </w:style>
  <w:style w:type="character" w:customStyle="1" w:styleId="Char">
    <w:name w:val="Υπότιτλος Char"/>
    <w:basedOn w:val="a0"/>
    <w:link w:val="a3"/>
    <w:rsid w:val="009F383E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hpapadopoulos</dc:creator>
  <cp:lastModifiedBy>hpapadopoulos</cp:lastModifiedBy>
  <cp:revision>1</cp:revision>
  <dcterms:created xsi:type="dcterms:W3CDTF">2021-03-29T11:08:00Z</dcterms:created>
  <dcterms:modified xsi:type="dcterms:W3CDTF">2021-03-29T11:08:00Z</dcterms:modified>
</cp:coreProperties>
</file>