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39" w:rsidRDefault="00C07D39" w:rsidP="00C07D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ΥΠΟΔΕΙΓΜΑ ΟΙΚΟΝΟΜΙΚΗΣ ΠΡΟΣΦΟΡΑΣ</w:t>
      </w:r>
    </w:p>
    <w:p w:rsidR="00C07D39" w:rsidRDefault="00C07D39" w:rsidP="00C07D3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ΟΙΚΟΝΟΜΙΚΗ ΠΡΟΣΦΟΡΑ</w:t>
      </w:r>
    </w:p>
    <w:tbl>
      <w:tblPr>
        <w:tblW w:w="9275" w:type="dxa"/>
        <w:tblLayout w:type="fixed"/>
        <w:tblLook w:val="01E0" w:firstRow="1" w:lastRow="1" w:firstColumn="1" w:lastColumn="1" w:noHBand="0" w:noVBand="0"/>
      </w:tblPr>
      <w:tblGrid>
        <w:gridCol w:w="2578"/>
        <w:gridCol w:w="6697"/>
      </w:tblGrid>
      <w:tr w:rsidR="00C07D39" w:rsidRPr="003D48BF" w:rsidTr="002E09A7">
        <w:tc>
          <w:tcPr>
            <w:tcW w:w="2578" w:type="dxa"/>
          </w:tcPr>
          <w:p w:rsidR="00C07D39" w:rsidRPr="003D48BF" w:rsidRDefault="00C07D39" w:rsidP="002E09A7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Επωνυμία Εταιρείας</w:t>
            </w:r>
          </w:p>
        </w:tc>
        <w:tc>
          <w:tcPr>
            <w:tcW w:w="6697" w:type="dxa"/>
          </w:tcPr>
          <w:p w:rsidR="00C07D39" w:rsidRPr="003D48BF" w:rsidRDefault="00C07D39" w:rsidP="002E09A7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  <w:tr w:rsidR="00C07D39" w:rsidRPr="003D48BF" w:rsidTr="002E09A7">
        <w:tc>
          <w:tcPr>
            <w:tcW w:w="2578" w:type="dxa"/>
          </w:tcPr>
          <w:p w:rsidR="00C07D39" w:rsidRPr="003D48BF" w:rsidRDefault="00C07D39" w:rsidP="002E09A7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ΑΦΜ - ΔΟΥ</w:t>
            </w:r>
          </w:p>
        </w:tc>
        <w:tc>
          <w:tcPr>
            <w:tcW w:w="6697" w:type="dxa"/>
          </w:tcPr>
          <w:p w:rsidR="00C07D39" w:rsidRPr="003D48BF" w:rsidRDefault="00C07D39" w:rsidP="002E09A7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  <w:tr w:rsidR="00C07D39" w:rsidRPr="003D48BF" w:rsidTr="002E09A7">
        <w:tc>
          <w:tcPr>
            <w:tcW w:w="2578" w:type="dxa"/>
          </w:tcPr>
          <w:p w:rsidR="00C07D39" w:rsidRPr="003D48BF" w:rsidRDefault="00C07D39" w:rsidP="002E09A7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Στοιχεία Επικοινωνίας</w:t>
            </w:r>
          </w:p>
        </w:tc>
        <w:tc>
          <w:tcPr>
            <w:tcW w:w="6697" w:type="dxa"/>
          </w:tcPr>
          <w:p w:rsidR="00C07D39" w:rsidRPr="003D48BF" w:rsidRDefault="00C07D39" w:rsidP="002E09A7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  <w:tr w:rsidR="00C07D39" w:rsidRPr="003D48BF" w:rsidTr="002E09A7">
        <w:tc>
          <w:tcPr>
            <w:tcW w:w="2578" w:type="dxa"/>
          </w:tcPr>
          <w:p w:rsidR="00C07D39" w:rsidRPr="003D48BF" w:rsidRDefault="00C07D39" w:rsidP="002E09A7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ΙΒΑΝ Λογαριασμού</w:t>
            </w:r>
          </w:p>
        </w:tc>
        <w:tc>
          <w:tcPr>
            <w:tcW w:w="6697" w:type="dxa"/>
          </w:tcPr>
          <w:p w:rsidR="00C07D39" w:rsidRPr="003D48BF" w:rsidRDefault="00C07D39" w:rsidP="002E09A7">
            <w:pPr>
              <w:pStyle w:val="a3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jc w:val="left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3D48BF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:</w:t>
            </w:r>
          </w:p>
        </w:tc>
      </w:tr>
    </w:tbl>
    <w:p w:rsidR="00C07D39" w:rsidRDefault="00C07D39" w:rsidP="00C07D3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028"/>
        <w:gridCol w:w="2091"/>
        <w:gridCol w:w="2208"/>
        <w:gridCol w:w="1415"/>
      </w:tblGrid>
      <w:tr w:rsidR="00C07D39" w:rsidRPr="006E3DC0" w:rsidTr="002E09A7">
        <w:trPr>
          <w:trHeight w:val="744"/>
        </w:trPr>
        <w:tc>
          <w:tcPr>
            <w:tcW w:w="334" w:type="pct"/>
            <w:vAlign w:val="center"/>
          </w:tcPr>
          <w:p w:rsidR="00C07D39" w:rsidRPr="003E6B3B" w:rsidRDefault="00C07D39" w:rsidP="002E09A7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B3B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222" w:type="pct"/>
            <w:vAlign w:val="center"/>
          </w:tcPr>
          <w:p w:rsidR="00C07D39" w:rsidRPr="003E6B3B" w:rsidRDefault="00C07D39" w:rsidP="002E09A7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B3B">
              <w:rPr>
                <w:rFonts w:ascii="Arial" w:hAnsi="Arial" w:cs="Arial"/>
                <w:b/>
                <w:sz w:val="22"/>
                <w:szCs w:val="22"/>
              </w:rPr>
              <w:t>ΕΙΔΟΣ</w:t>
            </w:r>
          </w:p>
        </w:tc>
        <w:tc>
          <w:tcPr>
            <w:tcW w:w="1260" w:type="pct"/>
            <w:vAlign w:val="center"/>
          </w:tcPr>
          <w:p w:rsidR="00C07D39" w:rsidRPr="003E6B3B" w:rsidRDefault="00C07D39" w:rsidP="002E09A7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B3B">
              <w:rPr>
                <w:rFonts w:ascii="Arial" w:hAnsi="Arial" w:cs="Arial"/>
                <w:b/>
                <w:sz w:val="22"/>
                <w:szCs w:val="22"/>
              </w:rPr>
              <w:t xml:space="preserve">ΠΟΣΟΣΤΟ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(%) </w:t>
            </w:r>
            <w:r w:rsidRPr="003E6B3B">
              <w:rPr>
                <w:rFonts w:ascii="Arial" w:hAnsi="Arial" w:cs="Arial"/>
                <w:b/>
                <w:sz w:val="22"/>
                <w:szCs w:val="22"/>
              </w:rPr>
              <w:t>ΕΚΠΤΩΣΗΣ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ΕΠΙ ΤΟΥ ΕΠΙΣΗΜΟΥ ΤΙΜΟΚΑΤΑΛΟΓΟΥ</w:t>
            </w:r>
          </w:p>
        </w:tc>
        <w:tc>
          <w:tcPr>
            <w:tcW w:w="1331" w:type="pct"/>
            <w:vAlign w:val="center"/>
          </w:tcPr>
          <w:p w:rsidR="00C07D39" w:rsidRPr="003E6B3B" w:rsidRDefault="00C07D39" w:rsidP="002E09A7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B3B">
              <w:rPr>
                <w:rFonts w:ascii="Arial" w:hAnsi="Arial" w:cs="Arial"/>
                <w:b/>
                <w:sz w:val="22"/>
                <w:szCs w:val="22"/>
              </w:rPr>
              <w:t xml:space="preserve">ΠΟΣΟΣΤΟ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(%) </w:t>
            </w:r>
            <w:r w:rsidRPr="003E6B3B">
              <w:rPr>
                <w:rFonts w:ascii="Arial" w:hAnsi="Arial" w:cs="Arial"/>
                <w:b/>
                <w:sz w:val="22"/>
                <w:szCs w:val="22"/>
              </w:rPr>
              <w:t xml:space="preserve">ΕΚΠΤΩΣΗΣ </w:t>
            </w:r>
            <w:r>
              <w:rPr>
                <w:rFonts w:ascii="Arial" w:hAnsi="Arial" w:cs="Arial"/>
                <w:b/>
                <w:sz w:val="22"/>
                <w:szCs w:val="22"/>
              </w:rPr>
              <w:t>ΕΠΙ ΤΟΥ ΕΠΙΣΗΜΟΥ ΤΙΜΟΚΑΤΑΛΟΓΟΥ</w:t>
            </w:r>
            <w:r w:rsidRPr="003E6B3B">
              <w:rPr>
                <w:rFonts w:ascii="Arial" w:hAnsi="Arial" w:cs="Arial"/>
                <w:b/>
                <w:sz w:val="22"/>
                <w:szCs w:val="22"/>
              </w:rPr>
              <w:t xml:space="preserve"> (ΟΛΟΓΡΑΦΩΣ)</w:t>
            </w:r>
          </w:p>
        </w:tc>
        <w:tc>
          <w:tcPr>
            <w:tcW w:w="853" w:type="pct"/>
            <w:vAlign w:val="center"/>
          </w:tcPr>
          <w:p w:rsidR="00C07D39" w:rsidRPr="003E6B3B" w:rsidRDefault="00C07D39" w:rsidP="002E09A7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6B3B">
              <w:rPr>
                <w:rFonts w:ascii="Arial" w:hAnsi="Arial" w:cs="Arial"/>
                <w:b/>
                <w:sz w:val="22"/>
                <w:szCs w:val="22"/>
              </w:rPr>
              <w:t>Φ.Π.Α.  (%) (ΠΟΣΟΣΤΟ ΦΠΑ  ΠΟΥ ΥΠΑΓΕΤΑΙ)</w:t>
            </w:r>
          </w:p>
        </w:tc>
      </w:tr>
      <w:tr w:rsidR="00C07D39" w:rsidRPr="006E3DC0" w:rsidTr="002E09A7">
        <w:trPr>
          <w:trHeight w:val="623"/>
        </w:trPr>
        <w:tc>
          <w:tcPr>
            <w:tcW w:w="334" w:type="pct"/>
            <w:vAlign w:val="center"/>
          </w:tcPr>
          <w:p w:rsidR="00C07D39" w:rsidRPr="003E6B3B" w:rsidRDefault="00C07D39" w:rsidP="002E09A7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22" w:type="pct"/>
            <w:vAlign w:val="center"/>
          </w:tcPr>
          <w:p w:rsidR="00C07D39" w:rsidRPr="003E6B3B" w:rsidRDefault="00C07D39" w:rsidP="002E09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E6B3B">
              <w:rPr>
                <w:rFonts w:ascii="Arial" w:hAnsi="Arial" w:cs="Arial"/>
              </w:rPr>
              <w:t>ΠΑΓΩΤΑ</w:t>
            </w:r>
          </w:p>
        </w:tc>
        <w:tc>
          <w:tcPr>
            <w:tcW w:w="1260" w:type="pct"/>
            <w:vAlign w:val="center"/>
          </w:tcPr>
          <w:p w:rsidR="00C07D39" w:rsidRPr="003E6B3B" w:rsidRDefault="00C07D39" w:rsidP="002E09A7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pct"/>
            <w:vAlign w:val="center"/>
          </w:tcPr>
          <w:p w:rsidR="00C07D39" w:rsidRPr="003E6B3B" w:rsidRDefault="00C07D39" w:rsidP="002E09A7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:rsidR="00C07D39" w:rsidRPr="003E6B3B" w:rsidRDefault="00C07D39" w:rsidP="002E09A7">
            <w:pPr>
              <w:tabs>
                <w:tab w:val="left" w:pos="792"/>
                <w:tab w:val="left" w:pos="14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07D39" w:rsidRPr="00745D23" w:rsidRDefault="00C07D39" w:rsidP="00C07D3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rPr>
          <w:rFonts w:ascii="Arial" w:hAnsi="Arial" w:cs="Arial"/>
          <w:vanish/>
        </w:rPr>
      </w:pPr>
    </w:p>
    <w:p w:rsidR="00C07D39" w:rsidRDefault="00C07D39" w:rsidP="00C07D39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</w:r>
    </w:p>
    <w:p w:rsidR="00C07D39" w:rsidRDefault="00C07D39" w:rsidP="00C07D39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C07D39" w:rsidRDefault="00C07D39" w:rsidP="00C07D39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  <w:t>1.</w:t>
      </w:r>
      <w:r>
        <w:rPr>
          <w:rFonts w:ascii="Arial" w:hAnsi="Arial" w:cs="Arial"/>
          <w:b w:val="0"/>
          <w:sz w:val="24"/>
          <w:szCs w:val="24"/>
          <w:u w:val="none"/>
        </w:rPr>
        <w:tab/>
      </w:r>
      <w:r w:rsidRPr="00F3676D">
        <w:rPr>
          <w:rFonts w:ascii="Arial" w:hAnsi="Arial" w:cs="Arial"/>
          <w:b w:val="0"/>
          <w:sz w:val="24"/>
          <w:szCs w:val="24"/>
          <w:u w:val="none"/>
        </w:rPr>
        <w:t xml:space="preserve">Στην ανωτέρω τιμή συμπεριλαμβάνονται οι κρατήσεις υπέρ δημοσίου 0,13468% και η παρακράτηση φόρου εισοδήματος ποσοστού 4%, ποσά τα οποία θα </w:t>
      </w:r>
      <w:proofErr w:type="spellStart"/>
      <w:r w:rsidRPr="00F3676D">
        <w:rPr>
          <w:rFonts w:ascii="Arial" w:hAnsi="Arial" w:cs="Arial"/>
          <w:b w:val="0"/>
          <w:sz w:val="24"/>
          <w:szCs w:val="24"/>
          <w:u w:val="none"/>
        </w:rPr>
        <w:t>παρακρατηθούν</w:t>
      </w:r>
      <w:proofErr w:type="spellEnd"/>
      <w:r w:rsidRPr="00F3676D">
        <w:rPr>
          <w:rFonts w:ascii="Arial" w:hAnsi="Arial" w:cs="Arial"/>
          <w:b w:val="0"/>
          <w:sz w:val="24"/>
          <w:szCs w:val="24"/>
          <w:u w:val="none"/>
        </w:rPr>
        <w:t xml:space="preserve"> κατά την εξόφληση.</w:t>
      </w:r>
      <w:r w:rsidRPr="003D3C27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C07D39" w:rsidRDefault="00C07D39" w:rsidP="00C07D39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  <w:t>2.</w:t>
      </w:r>
      <w:r>
        <w:rPr>
          <w:rFonts w:ascii="Arial" w:hAnsi="Arial" w:cs="Arial"/>
          <w:b w:val="0"/>
          <w:sz w:val="24"/>
          <w:szCs w:val="24"/>
          <w:u w:val="none"/>
        </w:rPr>
        <w:tab/>
        <w:t xml:space="preserve">Πλέον των ανωτέρω, ο μειοδότης </w:t>
      </w:r>
      <w:proofErr w:type="spellStart"/>
      <w:r>
        <w:rPr>
          <w:rFonts w:ascii="Arial" w:hAnsi="Arial" w:cs="Arial"/>
          <w:b w:val="0"/>
          <w:sz w:val="24"/>
          <w:szCs w:val="24"/>
          <w:u w:val="none"/>
        </w:rPr>
        <w:t>βαρύνεται</w:t>
      </w:r>
      <w:proofErr w:type="spellEnd"/>
      <w:r>
        <w:rPr>
          <w:rFonts w:ascii="Arial" w:hAnsi="Arial" w:cs="Arial"/>
          <w:b w:val="0"/>
          <w:sz w:val="24"/>
          <w:szCs w:val="24"/>
          <w:u w:val="none"/>
        </w:rPr>
        <w:t xml:space="preserve"> με τα ακόλουθα λοιπά έξοδα:</w:t>
      </w:r>
      <w:r w:rsidRPr="006E3DC0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:rsidR="00C07D39" w:rsidRDefault="00C07D39" w:rsidP="00C07D39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  <w:t>α.</w:t>
      </w:r>
      <w:r>
        <w:rPr>
          <w:rFonts w:ascii="Arial" w:hAnsi="Arial" w:cs="Arial"/>
          <w:b w:val="0"/>
          <w:sz w:val="24"/>
          <w:szCs w:val="24"/>
          <w:u w:val="none"/>
        </w:rPr>
        <w:tab/>
        <w:t>Ειδικό φόρο κατανάλωσης, μεταφορικά, ζυγιστικά, εκφορτωτικά, πάσης μορφής έξοδα ελέγχου - δοκιμών και λοιπά έξοδα, τα οποία απαιτούνται μέχρι την οριστική ποιοτική - ποσοτική παραλαβή των συμβατικών ειδών στον τόπο παράδοσης.</w:t>
      </w:r>
    </w:p>
    <w:p w:rsidR="00C07D39" w:rsidRDefault="00C07D39" w:rsidP="00C07D39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ab/>
        <w:t>β.</w:t>
      </w:r>
      <w:r>
        <w:rPr>
          <w:rFonts w:ascii="Arial" w:hAnsi="Arial" w:cs="Arial"/>
          <w:b w:val="0"/>
          <w:sz w:val="24"/>
          <w:szCs w:val="24"/>
          <w:u w:val="none"/>
        </w:rPr>
        <w:tab/>
        <w:t>Όλα τα έξοδα πιστοποίησης, διασφάλισης ποιότητας, ασφαλίσεων καθώς και όσων εξόδων προκύψουν σε περίπτωση απόρριψης των συμβατικών ειδών ή καθυστερημένων παραδόσεων.</w:t>
      </w:r>
    </w:p>
    <w:p w:rsidR="00C07D39" w:rsidRDefault="00C07D39" w:rsidP="00C07D39">
      <w:pPr>
        <w:pStyle w:val="a3"/>
        <w:tabs>
          <w:tab w:val="left" w:pos="720"/>
          <w:tab w:val="left" w:pos="1080"/>
        </w:tabs>
        <w:spacing w:after="120"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  <w:t>3</w:t>
      </w:r>
      <w:r w:rsidRPr="005C187E">
        <w:rPr>
          <w:rFonts w:ascii="Arial" w:hAnsi="Arial" w:cs="Arial"/>
          <w:b w:val="0"/>
          <w:sz w:val="24"/>
          <w:szCs w:val="24"/>
          <w:u w:val="none"/>
        </w:rPr>
        <w:t>.</w:t>
      </w:r>
      <w:r w:rsidRPr="005C187E">
        <w:rPr>
          <w:rFonts w:ascii="Arial" w:hAnsi="Arial" w:cs="Arial"/>
          <w:b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 xml:space="preserve">Η ισχύς της προσφοράς είναι </w:t>
      </w:r>
      <w:r w:rsidRPr="00DC7A0B">
        <w:rPr>
          <w:rFonts w:ascii="Arial" w:hAnsi="Arial" w:cs="Arial"/>
          <w:b w:val="0"/>
          <w:sz w:val="24"/>
          <w:szCs w:val="24"/>
          <w:u w:val="none"/>
        </w:rPr>
        <w:t>………….. (….) ημέρες</w:t>
      </w:r>
      <w:r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22221B" w:rsidRDefault="00C07D39">
      <w:bookmarkStart w:id="0" w:name="_GoBack"/>
      <w:bookmarkEnd w:id="0"/>
    </w:p>
    <w:sectPr w:rsidR="002222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39"/>
    <w:rsid w:val="00216719"/>
    <w:rsid w:val="0048555E"/>
    <w:rsid w:val="006D714C"/>
    <w:rsid w:val="00C06979"/>
    <w:rsid w:val="00C07D39"/>
    <w:rsid w:val="00F67849"/>
    <w:rsid w:val="00F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E3E33-9D04-4DC5-8441-0A62B32C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C07D39"/>
    <w:pPr>
      <w:jc w:val="center"/>
    </w:pPr>
    <w:rPr>
      <w:b/>
      <w:sz w:val="28"/>
      <w:szCs w:val="20"/>
      <w:u w:val="single"/>
    </w:rPr>
  </w:style>
  <w:style w:type="character" w:customStyle="1" w:styleId="Char">
    <w:name w:val="Υπότιτλος Char"/>
    <w:basedOn w:val="a0"/>
    <w:link w:val="a3"/>
    <w:rsid w:val="00C07D39"/>
    <w:rPr>
      <w:rFonts w:ascii="Times New Roman" w:eastAsia="Times New Roman" w:hAnsi="Times New Roman" w:cs="Times New Roman"/>
      <w:b/>
      <w:sz w:val="28"/>
      <w:szCs w:val="20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turbo-x</dc:creator>
  <cp:keywords/>
  <dc:description/>
  <cp:lastModifiedBy>turbo-x</cp:lastModifiedBy>
  <cp:revision>1</cp:revision>
  <dcterms:created xsi:type="dcterms:W3CDTF">2021-03-18T10:01:00Z</dcterms:created>
  <dcterms:modified xsi:type="dcterms:W3CDTF">2021-03-18T10:01:00Z</dcterms:modified>
</cp:coreProperties>
</file>