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F3" w:rsidRPr="0027063E" w:rsidRDefault="00B945F3" w:rsidP="00B945F3">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B945F3" w:rsidRPr="0027063E" w:rsidRDefault="00B945F3" w:rsidP="00B945F3">
      <w:pPr>
        <w:rPr>
          <w:rFonts w:ascii="Arial" w:hAnsi="Arial" w:cs="Arial"/>
          <w:sz w:val="24"/>
          <w:szCs w:val="24"/>
          <w:lang w:val="el-GR" w:eastAsia="en-US"/>
        </w:rPr>
      </w:pPr>
    </w:p>
    <w:p w:rsidR="00B945F3" w:rsidRPr="0027063E" w:rsidRDefault="00B945F3" w:rsidP="00B945F3">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B945F3" w:rsidRPr="0027063E" w:rsidRDefault="00B945F3" w:rsidP="00B945F3">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B945F3" w:rsidRPr="0027063E" w:rsidRDefault="00B945F3" w:rsidP="00B945F3">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B945F3" w:rsidRPr="0027063E" w:rsidRDefault="00B945F3" w:rsidP="00B945F3">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B945F3" w:rsidRPr="0027063E" w:rsidRDefault="00B945F3" w:rsidP="00B945F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B945F3" w:rsidRPr="00B945F3" w:rsidTr="00F6040F">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111 ΠΤΕΡΥΓΑ ΜΑΧΗΣ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ΓΕΑ/ΑΤΑ/111ΠΜ</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Ταχ. Κωδικός: </w:t>
            </w:r>
            <w:r>
              <w:rPr>
                <w:rFonts w:ascii="Calibri" w:hAnsi="Calibri" w:cs="Calibri"/>
                <w:kern w:val="1"/>
                <w:sz w:val="22"/>
                <w:szCs w:val="22"/>
                <w:lang w:val="el-GR" w:eastAsia="zh-CN"/>
              </w:rPr>
              <w:t>ΑΕΡΟΠΟΡΙΚΗ ΒΑΣΗ ΑΓΧΙΑΛΟΥ, ΑΛΜΥΡΟΣ ΜΑΓΝΗΣΙΑΣ ΤΚ 371 00</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r>
              <w:rPr>
                <w:rFonts w:ascii="Calibri" w:hAnsi="Calibri" w:cs="Calibri"/>
                <w:kern w:val="1"/>
                <w:sz w:val="22"/>
                <w:szCs w:val="22"/>
                <w:lang w:val="el-GR" w:eastAsia="zh-CN"/>
              </w:rPr>
              <w:t>Υπσγός (ΥΟΚ) Κων/να Μπασδέκη</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24280 45099</w:t>
            </w:r>
          </w:p>
          <w:p w:rsidR="00B945F3" w:rsidRPr="00CC03C2"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Ηλ. ταχυδρομείο: </w:t>
            </w:r>
            <w:r>
              <w:rPr>
                <w:rFonts w:ascii="Calibri" w:hAnsi="Calibri" w:cs="Calibri"/>
                <w:kern w:val="1"/>
                <w:sz w:val="22"/>
                <w:szCs w:val="22"/>
                <w:lang w:eastAsia="zh-CN"/>
              </w:rPr>
              <w:t>oik</w:t>
            </w:r>
            <w:r w:rsidRPr="00DA2ACA">
              <w:rPr>
                <w:rFonts w:ascii="Calibri" w:hAnsi="Calibri" w:cs="Calibri"/>
                <w:kern w:val="1"/>
                <w:sz w:val="22"/>
                <w:szCs w:val="22"/>
                <w:lang w:val="el-GR" w:eastAsia="zh-CN"/>
              </w:rPr>
              <w:t>.111</w:t>
            </w:r>
            <w:r>
              <w:rPr>
                <w:rFonts w:ascii="Calibri" w:hAnsi="Calibri" w:cs="Calibri"/>
                <w:kern w:val="1"/>
                <w:sz w:val="22"/>
                <w:szCs w:val="22"/>
                <w:lang w:eastAsia="zh-CN"/>
              </w:rPr>
              <w:t>cw</w:t>
            </w:r>
            <w:r w:rsidRPr="0027063E">
              <w:rPr>
                <w:rFonts w:ascii="Calibri" w:hAnsi="Calibri" w:cs="Calibri"/>
                <w:kern w:val="1"/>
                <w:sz w:val="22"/>
                <w:szCs w:val="22"/>
                <w:lang w:val="el-GR" w:eastAsia="zh-CN"/>
              </w:rPr>
              <w:t>@</w:t>
            </w:r>
            <w:r>
              <w:rPr>
                <w:rFonts w:ascii="Calibri" w:hAnsi="Calibri" w:cs="Calibri"/>
                <w:kern w:val="1"/>
                <w:sz w:val="22"/>
                <w:szCs w:val="22"/>
                <w:lang w:eastAsia="zh-CN"/>
              </w:rPr>
              <w:t>haf</w:t>
            </w:r>
            <w:r w:rsidRPr="0027063E">
              <w:rPr>
                <w:rFonts w:ascii="Calibri" w:hAnsi="Calibri" w:cs="Calibri"/>
                <w:kern w:val="1"/>
                <w:sz w:val="22"/>
                <w:szCs w:val="22"/>
                <w:lang w:val="el-GR" w:eastAsia="zh-CN"/>
              </w:rPr>
              <w:t>.</w:t>
            </w:r>
            <w:r>
              <w:rPr>
                <w:rFonts w:ascii="Calibri" w:hAnsi="Calibri" w:cs="Calibri"/>
                <w:kern w:val="1"/>
                <w:sz w:val="22"/>
                <w:szCs w:val="22"/>
                <w:lang w:eastAsia="zh-CN"/>
              </w:rPr>
              <w:t>gr</w:t>
            </w:r>
          </w:p>
        </w:tc>
      </w:tr>
      <w:tr w:rsidR="00B945F3" w:rsidRPr="00B945F3" w:rsidTr="00F6040F">
        <w:tc>
          <w:tcPr>
            <w:tcW w:w="8961" w:type="dxa"/>
            <w:tcBorders>
              <w:left w:val="single" w:sz="2" w:space="0" w:color="000000"/>
              <w:bottom w:val="single" w:sz="2" w:space="0" w:color="000000"/>
              <w:right w:val="single" w:sz="2" w:space="0" w:color="000000"/>
            </w:tcBorders>
            <w:shd w:val="clear" w:color="auto" w:fill="B2B2B2"/>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B945F3"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B945F3" w:rsidRDefault="00B945F3" w:rsidP="00F6040F">
            <w:pPr>
              <w:suppressAutoHyphens/>
              <w:spacing w:line="276" w:lineRule="auto"/>
              <w:rPr>
                <w:rFonts w:ascii="Arial" w:hAnsi="Arial" w:cs="Arial"/>
                <w:lang w:val="el-GR"/>
              </w:rPr>
            </w:pPr>
            <w:r>
              <w:rPr>
                <w:rFonts w:ascii="Calibri" w:hAnsi="Calibri" w:cs="Calibri"/>
                <w:kern w:val="1"/>
                <w:sz w:val="22"/>
                <w:szCs w:val="22"/>
                <w:lang w:val="el-GR" w:eastAsia="zh-CN"/>
              </w:rPr>
              <w:t>«</w:t>
            </w:r>
            <w:r w:rsidRPr="00DA2ACA">
              <w:rPr>
                <w:rFonts w:ascii="Calibri" w:hAnsi="Calibri" w:cs="Arial"/>
                <w:sz w:val="22"/>
                <w:szCs w:val="22"/>
                <w:u w:val="single"/>
                <w:lang w:val="el-GR"/>
              </w:rPr>
              <w:t xml:space="preserve">Προμήθεια </w:t>
            </w:r>
            <w:r>
              <w:rPr>
                <w:rFonts w:ascii="Calibri" w:hAnsi="Calibri" w:cs="Arial"/>
                <w:sz w:val="22"/>
                <w:szCs w:val="22"/>
                <w:u w:val="single"/>
                <w:lang w:val="el-GR"/>
              </w:rPr>
              <w:t>Δύο (2) Θερμικών – Οπτικών Καμερών</w:t>
            </w:r>
            <w:r>
              <w:rPr>
                <w:rFonts w:ascii="Arial" w:hAnsi="Arial" w:cs="Arial"/>
                <w:lang w:val="el-GR"/>
              </w:rPr>
              <w:t>»</w:t>
            </w:r>
          </w:p>
          <w:p w:rsidR="00B945F3" w:rsidRPr="004E5AB3" w:rsidRDefault="00B945F3" w:rsidP="00F6040F">
            <w:pPr>
              <w:pStyle w:val="Standard"/>
              <w:tabs>
                <w:tab w:val="left" w:pos="567"/>
                <w:tab w:val="left" w:pos="1134"/>
                <w:tab w:val="left" w:pos="1701"/>
                <w:tab w:val="left" w:pos="2268"/>
              </w:tabs>
              <w:rPr>
                <w:rFonts w:ascii="Calibri" w:hAnsi="Calibri" w:cs="Arial"/>
                <w:sz w:val="22"/>
                <w:szCs w:val="22"/>
              </w:rPr>
            </w:pPr>
            <w:r w:rsidRPr="00835CC4">
              <w:rPr>
                <w:rFonts w:ascii="Calibri" w:hAnsi="Calibri" w:cs="Calibri"/>
                <w:kern w:val="1"/>
                <w:sz w:val="22"/>
                <w:szCs w:val="22"/>
              </w:rPr>
              <w:t xml:space="preserve">CPV: </w:t>
            </w:r>
            <w:r>
              <w:rPr>
                <w:rFonts w:ascii="Calibri" w:hAnsi="Calibri" w:cs="Calibri"/>
                <w:kern w:val="1"/>
                <w:sz w:val="22"/>
                <w:szCs w:val="22"/>
              </w:rPr>
              <w:t>Υπόστεγα</w:t>
            </w:r>
            <w:r w:rsidRPr="004E5AB3">
              <w:rPr>
                <w:rFonts w:ascii="Calibri" w:hAnsi="Calibri" w:cs="Arial"/>
                <w:sz w:val="22"/>
                <w:szCs w:val="22"/>
              </w:rPr>
              <w:t xml:space="preserve"> «</w:t>
            </w:r>
            <w:r>
              <w:rPr>
                <w:rFonts w:ascii="Calibri" w:hAnsi="Calibri" w:cs="Arial"/>
                <w:sz w:val="22"/>
                <w:szCs w:val="22"/>
              </w:rPr>
              <w:t>35125300-2</w:t>
            </w:r>
            <w:r w:rsidRPr="004E5AB3">
              <w:rPr>
                <w:rFonts w:ascii="Calibri" w:hAnsi="Calibri" w:cs="Arial"/>
                <w:sz w:val="22"/>
                <w:szCs w:val="22"/>
              </w:rPr>
              <w:t>».</w:t>
            </w:r>
          </w:p>
          <w:p w:rsidR="00B945F3" w:rsidRPr="004E5AB3"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 xml:space="preserve">προμήθεια ειδών. </w:t>
            </w:r>
          </w:p>
        </w:tc>
      </w:tr>
    </w:tbl>
    <w:p w:rsidR="00B945F3" w:rsidRPr="0027063E" w:rsidRDefault="00B945F3" w:rsidP="00B945F3">
      <w:pPr>
        <w:suppressAutoHyphens/>
        <w:spacing w:after="200" w:line="276" w:lineRule="auto"/>
        <w:ind w:firstLine="397"/>
        <w:rPr>
          <w:rFonts w:ascii="Calibri" w:hAnsi="Calibri" w:cs="Calibri"/>
          <w:kern w:val="1"/>
          <w:sz w:val="22"/>
          <w:szCs w:val="22"/>
          <w:lang w:val="el-GR" w:eastAsia="zh-CN"/>
        </w:rPr>
      </w:pPr>
    </w:p>
    <w:p w:rsidR="00B945F3" w:rsidRPr="0027063E" w:rsidRDefault="00B945F3" w:rsidP="00B945F3">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B945F3" w:rsidRPr="0027063E" w:rsidRDefault="00B945F3" w:rsidP="00B945F3">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B945F3" w:rsidRPr="0027063E" w:rsidRDefault="00B945F3" w:rsidP="00B945F3">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1533"/>
        </w:trPr>
        <w:tc>
          <w:tcPr>
            <w:tcW w:w="4479" w:type="dxa"/>
            <w:tcBorders>
              <w:top w:val="single" w:sz="4" w:space="0" w:color="000000"/>
              <w:left w:val="single" w:sz="4" w:space="0" w:color="000000"/>
              <w:bottom w:val="single" w:sz="4" w:space="0" w:color="000000"/>
            </w:tcBorders>
          </w:tcPr>
          <w:p w:rsidR="00B945F3" w:rsidRPr="0027063E" w:rsidRDefault="00B945F3" w:rsidP="00F6040F">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RP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tc>
      </w:tr>
      <w:tr w:rsidR="00B945F3" w:rsidTr="00F6040F">
        <w:tc>
          <w:tcPr>
            <w:tcW w:w="4479" w:type="dxa"/>
            <w:tcBorders>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B945F3" w:rsidRPr="0027063E" w:rsidRDefault="00B945F3" w:rsidP="00F6040F">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B945F3" w:rsidTr="00F6040F">
        <w:tc>
          <w:tcPr>
            <w:tcW w:w="4479" w:type="dxa"/>
            <w:tcBorders>
              <w:left w:val="single" w:sz="4" w:space="0" w:color="000000"/>
              <w:bottom w:val="single" w:sz="4" w:space="0" w:color="000000"/>
            </w:tcBorders>
          </w:tcPr>
          <w:p w:rsidR="00B945F3" w:rsidRPr="0027063E" w:rsidRDefault="00B945F3" w:rsidP="00F6040F">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B945F3" w:rsidRPr="00B945F3" w:rsidTr="00F6040F">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γ) [……]</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B945F3" w:rsidRPr="0027063E" w:rsidRDefault="00B945F3" w:rsidP="00B945F3">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B945F3" w:rsidRPr="0027063E" w:rsidRDefault="00B945F3" w:rsidP="00B945F3">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B945F3" w:rsidRPr="0027063E" w:rsidRDefault="00B945F3" w:rsidP="00B945F3">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B945F3" w:rsidRPr="0027063E" w:rsidRDefault="00B945F3" w:rsidP="00B945F3">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B945F3" w:rsidTr="00F6040F">
        <w:trPr>
          <w:trHeight w:val="343"/>
        </w:trPr>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B945F3" w:rsidRPr="0027063E" w:rsidRDefault="00B945F3" w:rsidP="00B945F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B945F3" w:rsidRPr="0027063E" w:rsidRDefault="00B945F3" w:rsidP="00B945F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45F3" w:rsidRPr="0027063E" w:rsidRDefault="00B945F3" w:rsidP="00B945F3">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B945F3" w:rsidRPr="0027063E" w:rsidRDefault="00B945F3" w:rsidP="00B945F3">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B945F3" w:rsidRPr="0027063E" w:rsidRDefault="00B945F3" w:rsidP="00B945F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B945F3" w:rsidRPr="0027063E" w:rsidRDefault="00B945F3" w:rsidP="00B945F3">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45F3" w:rsidRPr="0027063E" w:rsidRDefault="00B945F3" w:rsidP="00B945F3">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lastRenderedPageBreak/>
        <w:t>Μέρος III: Λόγοι αποκλεισμού</w:t>
      </w:r>
    </w:p>
    <w:p w:rsidR="00B945F3" w:rsidRPr="0027063E" w:rsidRDefault="00B945F3" w:rsidP="00B945F3">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B945F3" w:rsidRPr="0027063E" w:rsidRDefault="00B945F3" w:rsidP="00B945F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B945F3" w:rsidRPr="0027063E" w:rsidRDefault="00B945F3" w:rsidP="00B945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B945F3" w:rsidTr="00F6040F">
        <w:trPr>
          <w:trHeight w:val="855"/>
        </w:trPr>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 xml:space="preserve">απόφαση </w:t>
            </w:r>
            <w:r w:rsidRPr="0027063E">
              <w:rPr>
                <w:rFonts w:ascii="Calibri" w:hAnsi="Calibri" w:cs="Calibri"/>
                <w:b/>
                <w:bCs/>
                <w:kern w:val="1"/>
                <w:sz w:val="22"/>
                <w:szCs w:val="22"/>
                <w:lang w:val="el-GR" w:eastAsia="zh-CN"/>
              </w:rPr>
              <w:lastRenderedPageBreak/>
              <w:t>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lastRenderedPageBreak/>
              <w:t>[] Ναι [] Όχι</w:t>
            </w: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45F3" w:rsidRPr="0027063E" w:rsidRDefault="00B945F3" w:rsidP="00F6040F">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45F3" w:rsidRPr="0027063E" w:rsidRDefault="00B945F3" w:rsidP="00F6040F">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B945F3" w:rsidRPr="0027063E" w:rsidRDefault="00B945F3" w:rsidP="00B945F3">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B945F3" w:rsidRPr="0027063E" w:rsidRDefault="00B945F3" w:rsidP="00B945F3">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B945F3" w:rsidTr="00F6040F">
        <w:trPr>
          <w:gridAfter w:val="1"/>
          <w:wAfter w:w="9" w:type="dxa"/>
        </w:trPr>
        <w:tc>
          <w:tcPr>
            <w:tcW w:w="4475"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B945F3" w:rsidTr="00F6040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B945F3" w:rsidRPr="0027063E" w:rsidRDefault="00B945F3" w:rsidP="00F6040F">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B945F3" w:rsidRPr="0027063E" w:rsidRDefault="00B945F3" w:rsidP="00F6040F">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B945F3" w:rsidTr="00F6040F">
              <w:tc>
                <w:tcPr>
                  <w:tcW w:w="2036" w:type="dxa"/>
                  <w:tcBorders>
                    <w:top w:val="single" w:sz="2" w:space="0" w:color="000000"/>
                    <w:left w:val="single" w:sz="2" w:space="0" w:color="000000"/>
                    <w:bottom w:val="single" w:sz="2" w:space="0" w:color="000000"/>
                    <w:right w:val="nil"/>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B945F3" w:rsidRPr="0027063E" w:rsidRDefault="00B945F3" w:rsidP="00F6040F">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B945F3" w:rsidTr="00F6040F">
              <w:tc>
                <w:tcPr>
                  <w:tcW w:w="2036" w:type="dxa"/>
                  <w:tcBorders>
                    <w:top w:val="nil"/>
                    <w:left w:val="single" w:sz="2" w:space="0" w:color="000000"/>
                    <w:bottom w:val="single" w:sz="2" w:space="0" w:color="000000"/>
                    <w:right w:val="nil"/>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B945F3" w:rsidRPr="0027063E" w:rsidRDefault="00B945F3" w:rsidP="00F6040F">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top w:val="nil"/>
                    <w:left w:val="single" w:sz="2" w:space="0" w:color="000000"/>
                    <w:bottom w:val="single" w:sz="2" w:space="0" w:color="000000"/>
                    <w:right w:val="single" w:sz="2"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B945F3" w:rsidRPr="0027063E" w:rsidRDefault="00B945F3" w:rsidP="00F6040F">
            <w:pPr>
              <w:suppressAutoHyphens/>
              <w:spacing w:line="276" w:lineRule="auto"/>
              <w:rPr>
                <w:rFonts w:ascii="Calibri" w:hAnsi="Calibri" w:cs="Calibri"/>
                <w:kern w:val="1"/>
                <w:sz w:val="22"/>
                <w:szCs w:val="22"/>
                <w:lang w:val="el-GR" w:eastAsia="zh-CN"/>
              </w:rPr>
            </w:pPr>
          </w:p>
        </w:tc>
      </w:tr>
      <w:tr w:rsidR="00B945F3" w:rsidTr="00F6040F">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B945F3" w:rsidRPr="0027063E" w:rsidRDefault="00B945F3" w:rsidP="00F6040F">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B945F3" w:rsidRPr="0027063E" w:rsidRDefault="00B945F3" w:rsidP="00B945F3">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vMerge w:val="restart"/>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B945F3" w:rsidRPr="00B945F3" w:rsidTr="00F6040F">
        <w:trPr>
          <w:trHeight w:val="405"/>
        </w:trPr>
        <w:tc>
          <w:tcPr>
            <w:tcW w:w="4479" w:type="dxa"/>
            <w:vMerge/>
            <w:tcBorders>
              <w:top w:val="single" w:sz="4" w:space="0" w:color="000000"/>
              <w:left w:val="single" w:sz="4" w:space="0" w:color="000000"/>
              <w:bottom w:val="single" w:sz="4" w:space="0" w:color="000000"/>
            </w:tcBorders>
          </w:tcPr>
          <w:p w:rsidR="00B945F3" w:rsidRPr="0027063E" w:rsidRDefault="00B945F3" w:rsidP="00F6040F">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b/>
                <w:bCs/>
                <w:kern w:val="1"/>
                <w:sz w:val="22"/>
                <w:szCs w:val="22"/>
                <w:lang w:val="el-GR" w:eastAsia="zh-CN"/>
              </w:rPr>
            </w:pPr>
          </w:p>
          <w:p w:rsidR="00B945F3" w:rsidRPr="0027063E" w:rsidRDefault="00B945F3" w:rsidP="00F6040F">
            <w:pPr>
              <w:suppressAutoHyphens/>
              <w:spacing w:line="276" w:lineRule="auto"/>
              <w:rPr>
                <w:rFonts w:ascii="Calibri" w:hAnsi="Calibri" w:cs="Calibri"/>
                <w:b/>
                <w:bCs/>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B945F3" w:rsidRP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B945F3" w:rsidRPr="0027063E" w:rsidRDefault="00B945F3" w:rsidP="00F6040F">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w:t>
            </w:r>
            <w:r w:rsidRPr="0027063E">
              <w:rPr>
                <w:rFonts w:ascii="Calibri" w:hAnsi="Calibri" w:cs="Calibri"/>
                <w:kern w:val="1"/>
                <w:sz w:val="22"/>
                <w:szCs w:val="22"/>
                <w:lang w:val="el-GR" w:eastAsia="zh-CN"/>
              </w:rP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lastRenderedPageBreak/>
              <w:t>[] Ναι [] Όχι</w:t>
            </w: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rFonts w:ascii="Calibri" w:hAnsi="Calibri" w:cs="Calibri"/>
                <w:i/>
                <w:iCs/>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i/>
                <w:iCs/>
                <w:kern w:val="1"/>
                <w:sz w:val="22"/>
                <w:szCs w:val="22"/>
                <w:lang w:val="el-GR" w:eastAsia="zh-CN"/>
              </w:rPr>
              <w:t xml:space="preserve">(διαδικτυακή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 [……][……][……]</w:t>
            </w:r>
          </w:p>
        </w:tc>
      </w:tr>
      <w:tr w:rsidR="00B945F3" w:rsidTr="00F6040F">
        <w:trPr>
          <w:trHeight w:val="257"/>
        </w:trPr>
        <w:tc>
          <w:tcPr>
            <w:tcW w:w="4479" w:type="dxa"/>
            <w:vMerge w:val="restart"/>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lastRenderedPageBreak/>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p>
        </w:tc>
      </w:tr>
      <w:tr w:rsidR="00B945F3" w:rsidTr="00F6040F">
        <w:trPr>
          <w:trHeight w:val="257"/>
        </w:trPr>
        <w:tc>
          <w:tcPr>
            <w:tcW w:w="4479" w:type="dxa"/>
            <w:vMerge/>
            <w:tcBorders>
              <w:left w:val="single" w:sz="4" w:space="0" w:color="000000"/>
              <w:bottom w:val="single" w:sz="4" w:space="0" w:color="000000"/>
            </w:tcBorders>
          </w:tcPr>
          <w:p w:rsidR="00B945F3" w:rsidRPr="0027063E" w:rsidRDefault="00B945F3" w:rsidP="00F6040F">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B945F3" w:rsidRPr="0027063E" w:rsidRDefault="00B945F3" w:rsidP="00F6040F">
            <w:pPr>
              <w:suppressAutoHyphens/>
              <w:snapToGrid w:val="0"/>
              <w:spacing w:line="276" w:lineRule="auto"/>
              <w:rPr>
                <w:rFonts w:ascii="Calibri" w:hAnsi="Calibri" w:cs="Calibri"/>
                <w:b/>
                <w:bCs/>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1544"/>
        </w:trPr>
        <w:tc>
          <w:tcPr>
            <w:tcW w:w="4479" w:type="dxa"/>
            <w:vMerge w:val="restart"/>
            <w:tcBorders>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514"/>
        </w:trPr>
        <w:tc>
          <w:tcPr>
            <w:tcW w:w="4479" w:type="dxa"/>
            <w:vMerge/>
            <w:tcBorders>
              <w:left w:val="single" w:sz="4" w:space="0" w:color="000000"/>
              <w:bottom w:val="single" w:sz="4" w:space="0" w:color="000000"/>
            </w:tcBorders>
          </w:tcPr>
          <w:p w:rsidR="00B945F3" w:rsidRPr="0027063E" w:rsidRDefault="00B945F3" w:rsidP="00F6040F">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1316"/>
        </w:trPr>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416"/>
        </w:trPr>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932"/>
        </w:trPr>
        <w:tc>
          <w:tcPr>
            <w:tcW w:w="4479" w:type="dxa"/>
            <w:vMerge w:val="restart"/>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rFonts w:ascii="Calibri" w:hAnsi="Calibri" w:cs="Calibri"/>
                <w:kern w:val="1"/>
                <w:sz w:val="22"/>
                <w:szCs w:val="22"/>
                <w:lang w:val="el-GR" w:eastAsia="zh-CN"/>
              </w:rPr>
            </w:pP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rPr>
          <w:trHeight w:val="931"/>
        </w:trPr>
        <w:tc>
          <w:tcPr>
            <w:tcW w:w="4479" w:type="dxa"/>
            <w:vMerge/>
            <w:tcBorders>
              <w:top w:val="single" w:sz="4" w:space="0" w:color="000000"/>
              <w:left w:val="single" w:sz="4" w:space="0" w:color="000000"/>
              <w:bottom w:val="single" w:sz="4" w:space="0" w:color="000000"/>
            </w:tcBorders>
          </w:tcPr>
          <w:p w:rsidR="00B945F3" w:rsidRPr="0027063E" w:rsidRDefault="00B945F3" w:rsidP="00F6040F">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B945F3" w:rsidRPr="0027063E" w:rsidRDefault="00B945F3" w:rsidP="00F6040F">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B945F3" w:rsidRPr="0027063E" w:rsidRDefault="00B945F3" w:rsidP="00B945F3">
      <w:pPr>
        <w:suppressAutoHyphens/>
        <w:spacing w:after="200" w:line="276" w:lineRule="auto"/>
        <w:jc w:val="center"/>
        <w:rPr>
          <w:rFonts w:ascii="Calibri" w:hAnsi="Calibri" w:cs="Calibri"/>
          <w:b/>
          <w:bCs/>
          <w:kern w:val="1"/>
          <w:sz w:val="22"/>
          <w:szCs w:val="22"/>
          <w:lang w:val="el-GR" w:eastAsia="zh-CN"/>
        </w:rPr>
      </w:pPr>
    </w:p>
    <w:p w:rsidR="00B945F3" w:rsidRPr="0027063E" w:rsidRDefault="00B945F3" w:rsidP="00B945F3">
      <w:pPr>
        <w:pageBreakBefore/>
        <w:suppressAutoHyphens/>
        <w:spacing w:after="200" w:line="276" w:lineRule="auto"/>
        <w:jc w:val="center"/>
        <w:rPr>
          <w:rFonts w:ascii="Arial" w:hAnsi="Arial"/>
          <w:b/>
          <w:bCs/>
          <w:i/>
          <w:iCs/>
          <w:kern w:val="1"/>
          <w:sz w:val="22"/>
          <w:szCs w:val="22"/>
          <w:lang w:val="el-GR" w:eastAsia="zh-CN"/>
        </w:rPr>
      </w:pPr>
      <w:r w:rsidRPr="0027063E">
        <w:rPr>
          <w:rFonts w:ascii="Calibri" w:hAnsi="Calibri" w:cs="Calibri"/>
          <w:b/>
          <w:bCs/>
          <w:kern w:val="1"/>
          <w:sz w:val="22"/>
          <w:szCs w:val="22"/>
          <w:u w:val="single"/>
          <w:lang w:val="el-GR" w:eastAsia="zh-CN"/>
        </w:rPr>
        <w:lastRenderedPageBreak/>
        <w:t>Δ. ΑΛΛΟΙ ΛΟΓΟΙ ΑΠΟΚΛΕΙΣΜΟΥ</w:t>
      </w:r>
    </w:p>
    <w:tbl>
      <w:tblPr>
        <w:tblW w:w="0" w:type="auto"/>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Arial"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B945F3" w:rsidRPr="0027063E" w:rsidRDefault="00B945F3" w:rsidP="00B945F3">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B945F3" w:rsidRPr="0027063E" w:rsidRDefault="00B945F3" w:rsidP="00B945F3">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lastRenderedPageBreak/>
        <w:t>Μέρος IV: Κριτήρια επιλογής</w:t>
      </w:r>
    </w:p>
    <w:p w:rsidR="00B945F3" w:rsidRPr="0027063E" w:rsidRDefault="00B945F3" w:rsidP="00B945F3">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B945F3" w:rsidRPr="0027063E" w:rsidRDefault="00B945F3" w:rsidP="00B945F3">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B945F3" w:rsidTr="00F6040F">
        <w:tc>
          <w:tcPr>
            <w:tcW w:w="4479" w:type="dxa"/>
            <w:tcBorders>
              <w:top w:val="single" w:sz="4" w:space="0" w:color="000000"/>
              <w:left w:val="single" w:sz="4" w:space="0" w:color="000000"/>
              <w:bottom w:val="single" w:sz="4" w:space="0" w:color="000000"/>
            </w:tcBorders>
          </w:tcPr>
          <w:p w:rsidR="00B945F3" w:rsidRPr="0027063E" w:rsidRDefault="00B945F3" w:rsidP="00F6040F">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B945F3" w:rsidRPr="0027063E" w:rsidRDefault="00B945F3" w:rsidP="00F6040F">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B945F3" w:rsidRPr="0027063E" w:rsidRDefault="00B945F3" w:rsidP="00B945F3">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B945F3" w:rsidRPr="0027063E" w:rsidRDefault="00B945F3" w:rsidP="00B945F3">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45F3" w:rsidRPr="0027063E" w:rsidRDefault="00B945F3" w:rsidP="00B945F3">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B945F3" w:rsidRPr="0027063E" w:rsidRDefault="00B945F3" w:rsidP="00B945F3">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B945F3" w:rsidRPr="0027063E" w:rsidRDefault="00B945F3" w:rsidP="00B945F3">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B945F3" w:rsidRPr="0027063E" w:rsidRDefault="00B945F3" w:rsidP="00B945F3">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B945F3" w:rsidRPr="006D0A9E" w:rsidRDefault="00B945F3" w:rsidP="00B945F3">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p w:rsidR="00480A25" w:rsidRPr="00B945F3" w:rsidRDefault="00480A25">
      <w:pPr>
        <w:rPr>
          <w:lang w:val="el-GR"/>
        </w:rPr>
      </w:pPr>
    </w:p>
    <w:sectPr w:rsidR="00480A25" w:rsidRPr="00B945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D3" w:rsidRDefault="005000D3">
      <w:r>
        <w:separator/>
      </w:r>
    </w:p>
  </w:endnote>
  <w:endnote w:type="continuationSeparator" w:id="1">
    <w:p w:rsidR="005000D3" w:rsidRDefault="00500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D3" w:rsidRDefault="005000D3">
      <w:r>
        <w:separator/>
      </w:r>
    </w:p>
  </w:footnote>
  <w:footnote w:type="continuationSeparator" w:id="1">
    <w:p w:rsidR="005000D3" w:rsidRDefault="005000D3">
      <w:r>
        <w:continuationSeparator/>
      </w:r>
    </w:p>
  </w:footnote>
  <w:footnote w:id="2">
    <w:p w:rsidR="00B945F3" w:rsidRDefault="00B945F3" w:rsidP="00B945F3">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B945F3" w:rsidRDefault="00B945F3" w:rsidP="00B945F3">
      <w:pPr>
        <w:pStyle w:val="a5"/>
        <w:tabs>
          <w:tab w:val="left" w:pos="284"/>
        </w:tabs>
      </w:pPr>
    </w:p>
  </w:footnote>
  <w:footnote w:id="3">
    <w:p w:rsidR="00B945F3" w:rsidRDefault="00B945F3" w:rsidP="00B945F3">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4">
    <w:p w:rsidR="00B945F3" w:rsidRDefault="00B945F3" w:rsidP="00B945F3">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45F3" w:rsidRDefault="00B945F3" w:rsidP="00B945F3">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B945F3" w:rsidRDefault="00B945F3" w:rsidP="00B945F3">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B945F3" w:rsidRDefault="00B945F3" w:rsidP="00B945F3">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ετήσιος κύκλος εργασιών δεν υπερβαίνει τα 50 εκατομμύρια ευρώ</w:t>
      </w:r>
      <w:r>
        <w:rPr>
          <w:rFonts w:ascii="Arial" w:hAnsi="Arial" w:cs="Arial"/>
          <w:i/>
          <w:iCs/>
          <w:sz w:val="16"/>
          <w:szCs w:val="16"/>
        </w:rPr>
        <w:t>και/ή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B945F3" w:rsidRDefault="00B945F3" w:rsidP="00B945F3">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6">
    <w:p w:rsidR="00B945F3" w:rsidRDefault="00B945F3" w:rsidP="00B945F3">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7">
    <w:p w:rsidR="00B945F3" w:rsidRDefault="00B945F3" w:rsidP="00B945F3">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B945F3" w:rsidRDefault="00B945F3" w:rsidP="00B945F3">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B945F3" w:rsidRDefault="00B945F3" w:rsidP="00B945F3">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B945F3" w:rsidRDefault="00B945F3" w:rsidP="00B945F3">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1">
    <w:p w:rsidR="00B945F3" w:rsidRDefault="00B945F3" w:rsidP="00B945F3">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B945F3" w:rsidRDefault="00B945F3" w:rsidP="00B945F3">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οικονομικών συμφερόντων των Ευρωπαϊκών Κοινοτήτων και των συναφών µε αυτήν Πρωτοκόλλων.</w:t>
      </w:r>
    </w:p>
  </w:footnote>
  <w:footnote w:id="13">
    <w:p w:rsidR="00B945F3" w:rsidRDefault="00B945F3" w:rsidP="00B945F3">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B945F3" w:rsidRDefault="00B945F3" w:rsidP="00B945F3">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bCs/>
          <w:iCs/>
          <w:color w:val="000000"/>
          <w:sz w:val="16"/>
          <w:szCs w:val="16"/>
        </w:rPr>
        <w:t xml:space="preserve"> (ΕΕ L 309 της 25.11.2005, σ.15) που ενσωματώθηκε με το ν. 3691/2008 </w:t>
      </w:r>
      <w:r>
        <w:rPr>
          <w:rStyle w:val="DeltaViewInsertion"/>
          <w:rFonts w:ascii="Arial" w:hAnsi="Arial" w:cs="Arial"/>
          <w:bCs/>
          <w:iCs/>
          <w:color w:val="000000"/>
          <w:spacing w:val="-10"/>
          <w:sz w:val="16"/>
          <w:szCs w:val="16"/>
        </w:rPr>
        <w:t>(ΦΕΚ 166/Α) “</w:t>
      </w:r>
      <w:r>
        <w:rPr>
          <w:rStyle w:val="DeltaViewInsertion"/>
          <w:rFonts w:ascii="Arial" w:hAnsi="Arial" w:cs="Arial"/>
          <w:bC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B945F3" w:rsidRDefault="00B945F3" w:rsidP="00B945F3">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bCs/>
          <w:iCs/>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bCs/>
          <w:iC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B945F3" w:rsidRDefault="00B945F3" w:rsidP="00B945F3">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B945F3" w:rsidRDefault="00B945F3" w:rsidP="00B945F3">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B945F3" w:rsidRDefault="00B945F3" w:rsidP="00B945F3">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B945F3" w:rsidRDefault="00B945F3" w:rsidP="00B945F3">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20">
    <w:p w:rsidR="00B945F3" w:rsidRDefault="00B945F3" w:rsidP="00B945F3">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B945F3" w:rsidRDefault="00B945F3" w:rsidP="00B945F3">
      <w:pPr>
        <w:pStyle w:val="a3"/>
      </w:pPr>
      <w:r>
        <w:rPr>
          <w:rStyle w:val="a4"/>
          <w:rFonts w:ascii="Calibri" w:hAnsi="Calibri" w:cs="Calibri"/>
        </w:rPr>
        <w:footnoteRef/>
      </w:r>
      <w:r>
        <w:rPr>
          <w:rFonts w:ascii="Arial" w:hAnsi="Arial" w:cs="Arial"/>
          <w:sz w:val="16"/>
          <w:szCs w:val="16"/>
        </w:rPr>
        <w:tab/>
        <w:t>Λαμβανομένου υπόψη του χαρακτήρα των εγκλημάτων που έχουν διαπραχθεί (μεμονωμένα, κατ</w:t>
      </w:r>
      <w:r>
        <w:rPr>
          <w:rFonts w:ascii="Tahoma" w:hAnsi="Tahoma" w:cs="Tahoma"/>
          <w:sz w:val="16"/>
          <w:szCs w:val="16"/>
        </w:rPr>
        <w:t>᾽</w:t>
      </w:r>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B945F3" w:rsidRDefault="00B945F3" w:rsidP="00B945F3">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B945F3" w:rsidRDefault="00B945F3" w:rsidP="00B945F3">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περ.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B945F3" w:rsidRDefault="00B945F3" w:rsidP="00B945F3">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5">
    <w:p w:rsidR="00B945F3" w:rsidRDefault="00B945F3" w:rsidP="00B945F3">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B945F3" w:rsidRDefault="00B945F3" w:rsidP="00B945F3">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7">
    <w:p w:rsidR="00B945F3" w:rsidRDefault="00B945F3" w:rsidP="00B945F3">
      <w:pPr>
        <w:pStyle w:val="a3"/>
      </w:pPr>
      <w:r>
        <w:rPr>
          <w:rStyle w:val="a4"/>
          <w:rFonts w:ascii="Calibri" w:hAnsi="Calibri" w:cs="Calibri"/>
        </w:rPr>
        <w:footnoteRef/>
      </w:r>
      <w:r>
        <w:rPr>
          <w:rFonts w:ascii="Arial" w:hAnsi="Arial" w:cs="Arial"/>
          <w:sz w:val="16"/>
          <w:szCs w:val="16"/>
        </w:rPr>
        <w:tab/>
        <w:t>Άρθρο 73 παρ. 5.</w:t>
      </w:r>
    </w:p>
  </w:footnote>
  <w:footnote w:id="28">
    <w:p w:rsidR="00B945F3" w:rsidRDefault="00B945F3" w:rsidP="00B945F3">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B945F3" w:rsidRDefault="00B945F3" w:rsidP="00B945F3">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30">
    <w:p w:rsidR="00B945F3" w:rsidRDefault="00B945F3" w:rsidP="00B945F3">
      <w:pPr>
        <w:pStyle w:val="a3"/>
      </w:pPr>
      <w:r>
        <w:rPr>
          <w:rStyle w:val="a4"/>
          <w:rFonts w:ascii="Calibri" w:hAnsi="Calibri" w:cs="Calibri"/>
        </w:rPr>
        <w:footnoteRef/>
      </w:r>
      <w:r>
        <w:rPr>
          <w:rFonts w:ascii="Arial" w:hAnsi="Arial" w:cs="Arial"/>
          <w:sz w:val="16"/>
          <w:szCs w:val="16"/>
        </w:rPr>
        <w:tab/>
        <w:t>Πρβλ άρθρο 48.</w:t>
      </w:r>
    </w:p>
  </w:footnote>
  <w:footnote w:id="31">
    <w:p w:rsidR="00B945F3" w:rsidRDefault="00B945F3" w:rsidP="00B945F3">
      <w:pPr>
        <w:pStyle w:val="a3"/>
      </w:pPr>
      <w:r>
        <w:rPr>
          <w:rStyle w:val="a4"/>
          <w:rFonts w:ascii="Calibri" w:hAnsi="Calibri" w:cs="Calibri"/>
        </w:rPr>
        <w:footnoteRef/>
      </w:r>
      <w:r>
        <w:rPr>
          <w:rFonts w:ascii="Arial" w:hAnsi="Arial" w:cs="Arial"/>
          <w:sz w:val="16"/>
          <w:szCs w:val="16"/>
        </w:rPr>
        <w:tab/>
        <w:t>Η απόδοση όρων είναι σύμφωνη με την περιπτ. στ παρ. 4 του άρθρου 73 που διαφοροποιείται από τον Κανονισμό ΕΕΕΣ (Κανονισμός ΕΕ 2016/7)</w:t>
      </w:r>
    </w:p>
  </w:footnote>
  <w:footnote w:id="32">
    <w:p w:rsidR="00B945F3" w:rsidRDefault="00B945F3" w:rsidP="00B945F3">
      <w:pPr>
        <w:pStyle w:val="a5"/>
        <w:tabs>
          <w:tab w:val="left" w:pos="284"/>
        </w:tabs>
      </w:pPr>
      <w:r>
        <w:rPr>
          <w:rStyle w:val="a4"/>
          <w:rFonts w:ascii="Calibri" w:hAnsi="Calibri" w:cs="Calibri"/>
        </w:rPr>
        <w:footnoteRef/>
      </w:r>
      <w:r>
        <w:rPr>
          <w:rFonts w:ascii="Arial" w:hAnsi="Arial" w:cs="Arial"/>
          <w:sz w:val="16"/>
          <w:szCs w:val="16"/>
        </w:rPr>
        <w:tab/>
        <w:t>Πρβλ και άρθρο 1 ν. 4250/2014</w:t>
      </w:r>
    </w:p>
  </w:footnote>
  <w:footnote w:id="33">
    <w:p w:rsidR="00B945F3" w:rsidRDefault="00B945F3" w:rsidP="00B945F3">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945F3" w:rsidRDefault="00B945F3" w:rsidP="00B945F3">
      <w:pPr>
        <w:pStyle w:val="a3"/>
      </w:pPr>
    </w:p>
    <w:p w:rsidR="00B945F3" w:rsidRDefault="00B945F3" w:rsidP="00B945F3">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rPr>
        <w:rFonts w:cs="Times New Roman"/>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20"/>
  <w:characterSpacingControl w:val="doNotCompress"/>
  <w:footnotePr>
    <w:footnote w:id="0"/>
    <w:footnote w:id="1"/>
  </w:footnotePr>
  <w:endnotePr>
    <w:endnote w:id="0"/>
    <w:endnote w:id="1"/>
  </w:endnotePr>
  <w:compat/>
  <w:rsids>
    <w:rsidRoot w:val="00B945F3"/>
    <w:rsid w:val="00294881"/>
    <w:rsid w:val="00480A25"/>
    <w:rsid w:val="005000D3"/>
    <w:rsid w:val="00580799"/>
    <w:rsid w:val="00B945F3"/>
    <w:rsid w:val="00F60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5F3"/>
    <w:pPr>
      <w:jc w:val="both"/>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Char"/>
    <w:rsid w:val="00B945F3"/>
    <w:rPr>
      <w:lang w:val="el-GR"/>
    </w:rPr>
  </w:style>
  <w:style w:type="character" w:customStyle="1" w:styleId="Char">
    <w:name w:val="Κείμενο υποσημείωσης Char"/>
    <w:basedOn w:val="a0"/>
    <w:link w:val="a3"/>
    <w:locked/>
    <w:rsid w:val="00B945F3"/>
    <w:rPr>
      <w:lang w:val="el-GR" w:eastAsia="el-GR" w:bidi="ar-SA"/>
    </w:rPr>
  </w:style>
  <w:style w:type="character" w:customStyle="1" w:styleId="a4">
    <w:name w:val="Χαρακτήρες υποσημείωσης"/>
    <w:rsid w:val="00B945F3"/>
    <w:rPr>
      <w:vertAlign w:val="superscript"/>
    </w:rPr>
  </w:style>
  <w:style w:type="character" w:customStyle="1" w:styleId="DeltaViewInsertion">
    <w:name w:val="DeltaView Insertion"/>
    <w:rsid w:val="00B945F3"/>
    <w:rPr>
      <w:b/>
      <w:i/>
      <w:spacing w:val="0"/>
      <w:lang w:val="el-GR"/>
    </w:rPr>
  </w:style>
  <w:style w:type="paragraph" w:styleId="a5">
    <w:name w:val="endnote text"/>
    <w:basedOn w:val="a"/>
    <w:link w:val="Char0"/>
    <w:semiHidden/>
    <w:rsid w:val="00B945F3"/>
    <w:rPr>
      <w:lang w:val="el-GR" w:eastAsia="zh-CN"/>
    </w:rPr>
  </w:style>
  <w:style w:type="character" w:customStyle="1" w:styleId="Char0">
    <w:name w:val="Κείμενο σημείωσης τέλους Char"/>
    <w:basedOn w:val="a0"/>
    <w:link w:val="a5"/>
    <w:locked/>
    <w:rsid w:val="00B945F3"/>
    <w:rPr>
      <w:lang w:val="el-GR" w:eastAsia="zh-CN" w:bidi="ar-SA"/>
    </w:rPr>
  </w:style>
  <w:style w:type="paragraph" w:customStyle="1" w:styleId="Standard">
    <w:name w:val="Standard"/>
    <w:rsid w:val="00B945F3"/>
    <w:pPr>
      <w:suppressAutoHyphens/>
      <w:autoSpaceDN w:val="0"/>
      <w:jc w:val="both"/>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2622</Words>
  <Characters>14165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Ministry of Defence</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34470</dc:creator>
  <cp:lastModifiedBy>111PM OIKO</cp:lastModifiedBy>
  <cp:revision>2</cp:revision>
  <dcterms:created xsi:type="dcterms:W3CDTF">2020-12-03T11:10:00Z</dcterms:created>
  <dcterms:modified xsi:type="dcterms:W3CDTF">2020-12-03T11:10:00Z</dcterms:modified>
</cp:coreProperties>
</file>