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4" w:rsidRPr="00301005" w:rsidRDefault="006F2664" w:rsidP="006F266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6F2664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Επωνυμία Εταιρείας :</w:t>
      </w:r>
    </w:p>
    <w:p w:rsidR="006F2664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ΑΦΜ :</w:t>
      </w:r>
    </w:p>
    <w:p w:rsidR="006F2664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Στοιχεία Επικοινωνίας :</w:t>
      </w:r>
    </w:p>
    <w:p w:rsidR="006F2664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Επωνυμία Οικονομικού Φορέα: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ΑΦΜ: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Στοιχεία Επικοινωνίας: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A41957">
        <w:rPr>
          <w:rFonts w:ascii="Arial" w:hAnsi="Arial" w:cs="Arial"/>
          <w:sz w:val="24"/>
          <w:szCs w:val="24"/>
          <w:lang w:val="el-GR"/>
        </w:rPr>
        <w:t>Τηλ</w:t>
      </w:r>
      <w:proofErr w:type="spellEnd"/>
      <w:r w:rsidRPr="00A41957">
        <w:rPr>
          <w:rFonts w:ascii="Arial" w:hAnsi="Arial" w:cs="Arial"/>
          <w:sz w:val="24"/>
          <w:szCs w:val="24"/>
          <w:lang w:val="el-GR"/>
        </w:rPr>
        <w:t>:………………</w:t>
      </w:r>
      <w:r w:rsidRPr="00A41957">
        <w:rPr>
          <w:rFonts w:ascii="Arial" w:hAnsi="Arial" w:cs="Arial"/>
          <w:sz w:val="24"/>
          <w:szCs w:val="24"/>
        </w:rPr>
        <w:t>Fax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</w:rPr>
        <w:t>E</w:t>
      </w:r>
      <w:r w:rsidRPr="00A41957">
        <w:rPr>
          <w:rFonts w:ascii="Arial" w:hAnsi="Arial" w:cs="Arial"/>
          <w:sz w:val="24"/>
          <w:szCs w:val="24"/>
          <w:lang w:val="el-GR"/>
        </w:rPr>
        <w:t>-</w:t>
      </w:r>
      <w:r w:rsidRPr="00A41957">
        <w:rPr>
          <w:rFonts w:ascii="Arial" w:hAnsi="Arial" w:cs="Arial"/>
          <w:sz w:val="24"/>
          <w:szCs w:val="24"/>
        </w:rPr>
        <w:t>mail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1.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Οικονομική Προσφορά: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 Ως ο ακόλουθος Πίνακας των ειδών: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139"/>
        <w:gridCol w:w="807"/>
        <w:gridCol w:w="1368"/>
        <w:gridCol w:w="939"/>
        <w:gridCol w:w="1313"/>
      </w:tblGrid>
      <w:tr w:rsidR="006F2664" w:rsidTr="006F2664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Υποκατηγορία</w:t>
            </w:r>
          </w:p>
        </w:tc>
        <w:tc>
          <w:tcPr>
            <w:tcW w:w="1863" w:type="pct"/>
            <w:shd w:val="clear" w:color="auto" w:fill="F2F2F2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ΜΜ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Εκτιμώμενη Ετήσια Ποσότητα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Τιμή ανά Μονάδα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Κόστος (€) Χωρίς ΦΠΑ</w:t>
            </w:r>
          </w:p>
        </w:tc>
      </w:tr>
      <w:tr w:rsidR="006F2664" w:rsidTr="006F2664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</w:p>
        </w:tc>
        <w:tc>
          <w:tcPr>
            <w:tcW w:w="1863" w:type="pct"/>
            <w:shd w:val="clear" w:color="auto" w:fill="F2F2F2"/>
            <w:vAlign w:val="bottom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</w:p>
        </w:tc>
        <w:tc>
          <w:tcPr>
            <w:tcW w:w="479" w:type="pct"/>
            <w:shd w:val="clear" w:color="auto" w:fill="F2F2F2"/>
            <w:vAlign w:val="bottom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</w:p>
        </w:tc>
        <w:tc>
          <w:tcPr>
            <w:tcW w:w="812" w:type="pct"/>
            <w:shd w:val="clear" w:color="auto" w:fill="F2F2F2"/>
            <w:vAlign w:val="bottom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</w:p>
        </w:tc>
        <w:tc>
          <w:tcPr>
            <w:tcW w:w="557" w:type="pct"/>
            <w:shd w:val="clear" w:color="auto" w:fill="F2F2F2"/>
            <w:vAlign w:val="bottom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(6)=(4)x(5)</w:t>
            </w:r>
          </w:p>
        </w:tc>
      </w:tr>
      <w:tr w:rsidR="006F2664" w:rsidRPr="0018338E" w:rsidTr="006F2664">
        <w:trPr>
          <w:trHeight w:val="643"/>
          <w:jc w:val="center"/>
        </w:trPr>
        <w:tc>
          <w:tcPr>
            <w:tcW w:w="510" w:type="pct"/>
            <w:vAlign w:val="center"/>
          </w:tcPr>
          <w:p w:rsidR="006F2664" w:rsidRPr="00864CA4" w:rsidRDefault="006F2664" w:rsidP="006F2664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 w:rsidRPr="00864CA4">
              <w:rPr>
                <w:rFonts w:cs="Arial"/>
                <w:szCs w:val="24"/>
                <w:lang w:val="el-GR"/>
              </w:rPr>
              <w:t>1</w:t>
            </w:r>
          </w:p>
        </w:tc>
        <w:tc>
          <w:tcPr>
            <w:tcW w:w="1863" w:type="pct"/>
            <w:vAlign w:val="center"/>
          </w:tcPr>
          <w:p w:rsidR="006F2664" w:rsidRPr="00F72416" w:rsidRDefault="006F2664" w:rsidP="006F2664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Θερμική – Οπτική Κάμερα</w:t>
            </w:r>
          </w:p>
        </w:tc>
        <w:tc>
          <w:tcPr>
            <w:tcW w:w="479" w:type="pct"/>
            <w:vAlign w:val="center"/>
          </w:tcPr>
          <w:p w:rsidR="006F2664" w:rsidRPr="0018338E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ΤΕΜ</w:t>
            </w:r>
            <w:proofErr w:type="spellEnd"/>
          </w:p>
        </w:tc>
        <w:tc>
          <w:tcPr>
            <w:tcW w:w="812" w:type="pct"/>
          </w:tcPr>
          <w:p w:rsidR="006F2664" w:rsidRDefault="006F2664" w:rsidP="006F2664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  <w:p w:rsidR="006F2664" w:rsidRPr="00864CA4" w:rsidRDefault="006F2664" w:rsidP="006F2664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2</w:t>
            </w:r>
          </w:p>
        </w:tc>
        <w:tc>
          <w:tcPr>
            <w:tcW w:w="557" w:type="pct"/>
            <w:vAlign w:val="center"/>
          </w:tcPr>
          <w:p w:rsidR="006F2664" w:rsidRPr="0018338E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6F2664" w:rsidRPr="0018338E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  <w:tc>
          <w:tcPr>
            <w:tcW w:w="779" w:type="pct"/>
            <w:vAlign w:val="center"/>
          </w:tcPr>
          <w:p w:rsidR="006F2664" w:rsidRPr="0018338E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6F2664" w:rsidRPr="0018338E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8338E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</w:tc>
      </w:tr>
      <w:tr w:rsidR="006F2664" w:rsidTr="006F2664">
        <w:trPr>
          <w:trHeight w:val="300"/>
          <w:jc w:val="center"/>
        </w:trPr>
        <w:tc>
          <w:tcPr>
            <w:tcW w:w="510" w:type="pct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1" w:type="pct"/>
            <w:gridSpan w:val="4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Σύνολο (€) </w:t>
            </w:r>
          </w:p>
        </w:tc>
        <w:tc>
          <w:tcPr>
            <w:tcW w:w="779" w:type="pct"/>
            <w:vAlign w:val="center"/>
          </w:tcPr>
          <w:p w:rsidR="006F2664" w:rsidRPr="00A41957" w:rsidRDefault="006F2664" w:rsidP="006F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……….. </w:t>
            </w:r>
          </w:p>
        </w:tc>
      </w:tr>
    </w:tbl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Ήτοι,</w:t>
      </w:r>
      <w:r w:rsidRPr="00A4195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…………… (Ολογράφως το συνολικό προσφερόμενο ποσό)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2.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Ισχύς Προσφοράς: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…………. (…………..) μήνες.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ΣΗΜΕΙΩΣΕΙΣ: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(1)</w:t>
      </w:r>
      <w:r w:rsidRPr="00A41957">
        <w:rPr>
          <w:rFonts w:ascii="Arial" w:hAnsi="Arial" w:cs="Arial"/>
          <w:sz w:val="24"/>
          <w:szCs w:val="24"/>
          <w:lang w:val="el-GR"/>
        </w:rPr>
        <w:tab/>
        <w:t xml:space="preserve">Αναγράφεται η Υποκατηγορία των </w:t>
      </w:r>
      <w:r>
        <w:rPr>
          <w:rFonts w:ascii="Arial" w:hAnsi="Arial" w:cs="Arial"/>
          <w:sz w:val="24"/>
          <w:szCs w:val="24"/>
          <w:lang w:val="el-GR"/>
        </w:rPr>
        <w:t>ειδών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που αφορά η προσφορά.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(2)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Αναγράφονται όλα τα προσφερόμενα είδη που ανήκουν στην Υποκατηγορία για την οποία κατατίθεται η προσφορά, σύμφωνα με την τεχνική προσφορά του οικονομικού φορέα.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(3)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Μονάδα Μέτρησης, σύμφωνα με τον Πίνακα απαιτήσεων της αναθέτουσας αρχής.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(4)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εκτιμώμενη (μέγιστη) ετήσια ποσότητα, σύμφωνα με τον Πίνακα απαιτήσεων της αναθέτουσας αρχής.</w:t>
      </w:r>
    </w:p>
    <w:p w:rsidR="006F2664" w:rsidRPr="00A41957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(5)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προσφερόμενη τιμή ανά είδος (χωρίς ΦΠΑ).</w:t>
      </w:r>
    </w:p>
    <w:p w:rsidR="006F2664" w:rsidRDefault="006F2664" w:rsidP="006F266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(6)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το εκτιμώμενο κόστος για το προσφερόμενο είδος (γινόμενο ποσότητας επί προσφερόμενη τιμή). Στο πεδίο «Σύνολο» καταγράφεται το συνολικό εκτιμώμενο κόστος για όλα τα προσφερόμενα είδη.</w:t>
      </w:r>
    </w:p>
    <w:p w:rsidR="006F2664" w:rsidRDefault="006F2664" w:rsidP="006F2664">
      <w:pPr>
        <w:rPr>
          <w:lang w:val="el-GR"/>
        </w:rPr>
      </w:pPr>
    </w:p>
    <w:p w:rsidR="006F2664" w:rsidRDefault="006F2664" w:rsidP="006F2664">
      <w:pPr>
        <w:ind w:firstLine="567"/>
        <w:rPr>
          <w:rFonts w:ascii="Arial" w:hAnsi="Arial" w:cs="Arial"/>
          <w:sz w:val="24"/>
          <w:szCs w:val="24"/>
          <w:lang w:val="el-GR"/>
        </w:rPr>
      </w:pPr>
      <w:r w:rsidRPr="007B7278">
        <w:rPr>
          <w:rFonts w:ascii="Arial" w:hAnsi="Arial" w:cs="Arial"/>
          <w:sz w:val="24"/>
          <w:szCs w:val="24"/>
          <w:lang w:val="el-GR"/>
        </w:rPr>
        <w:t>Σε περίπτωση διαφοράς του αριθμητικώς και του ολογράφως ισχύει το δεύτερο.</w:t>
      </w:r>
    </w:p>
    <w:p w:rsidR="00480A25" w:rsidRPr="006F2664" w:rsidRDefault="00480A25">
      <w:pPr>
        <w:rPr>
          <w:lang w:val="el-GR"/>
        </w:rPr>
      </w:pPr>
    </w:p>
    <w:sectPr w:rsidR="00480A25" w:rsidRPr="006F2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characterSpacingControl w:val="doNotCompress"/>
  <w:compat/>
  <w:rsids>
    <w:rsidRoot w:val="006F2664"/>
    <w:rsid w:val="00480A25"/>
    <w:rsid w:val="00580799"/>
    <w:rsid w:val="00594C7C"/>
    <w:rsid w:val="006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64"/>
    <w:pPr>
      <w:jc w:val="both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rsid w:val="006F2664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/>
      <w:sz w:val="24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3"/>
    <w:locked/>
    <w:rsid w:val="006F2664"/>
    <w:rPr>
      <w:rFonts w:ascii="Arial" w:hAnsi="Arial"/>
      <w:sz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2020-12-03T11:10:00Z</dcterms:created>
  <dcterms:modified xsi:type="dcterms:W3CDTF">2020-12-03T11:10:00Z</dcterms:modified>
</cp:coreProperties>
</file>