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FF" w:rsidRDefault="00F36FFF" w:rsidP="00F36F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Arial" w:hAnsi="Arial" w:cs="Arial"/>
          <w:snapToGrid w:val="0"/>
          <w:lang w:eastAsia="en-US"/>
        </w:rPr>
      </w:pPr>
    </w:p>
    <w:p w:rsidR="00F36FFF" w:rsidRDefault="00F36FFF" w:rsidP="00F36F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center"/>
        <w:rPr>
          <w:rFonts w:ascii="Arial" w:hAnsi="Arial" w:cs="Arial"/>
          <w:snapToGrid w:val="0"/>
          <w:lang w:eastAsia="en-US"/>
        </w:rPr>
      </w:pPr>
    </w:p>
    <w:p w:rsidR="00F36FFF" w:rsidRPr="00B551C9" w:rsidRDefault="00F36FFF" w:rsidP="00F36FFF">
      <w:pPr>
        <w:jc w:val="center"/>
        <w:rPr>
          <w:rFonts w:ascii="Arial" w:hAnsi="Arial" w:cs="Arial"/>
          <w:b/>
        </w:rPr>
      </w:pPr>
      <w:r w:rsidRPr="00B551C9">
        <w:rPr>
          <w:rFonts w:ascii="Arial" w:hAnsi="Arial" w:cs="Arial"/>
          <w:b/>
        </w:rPr>
        <w:t>ΥΠΟΔΕΙΓΜΑ ΟΙΚΟΝΟΜΙΚΗΣ ΠΡΟΣΦΟΡΑΣ</w:t>
      </w:r>
    </w:p>
    <w:p w:rsidR="00F36FFF" w:rsidRPr="00B551C9" w:rsidRDefault="00F36FFF" w:rsidP="00F36FFF">
      <w:pPr>
        <w:jc w:val="center"/>
        <w:rPr>
          <w:rFonts w:ascii="Arial" w:hAnsi="Arial" w:cs="Arial"/>
          <w:b/>
        </w:rPr>
      </w:pPr>
    </w:p>
    <w:p w:rsidR="00F36FFF" w:rsidRPr="00B551C9" w:rsidRDefault="00F36FFF" w:rsidP="00F36FFF">
      <w:pPr>
        <w:rPr>
          <w:rFonts w:ascii="Arial" w:hAnsi="Arial" w:cs="Arial"/>
          <w:b/>
        </w:rPr>
      </w:pPr>
      <w:r w:rsidRPr="00B551C9">
        <w:rPr>
          <w:rFonts w:ascii="Arial" w:hAnsi="Arial" w:cs="Arial"/>
          <w:b/>
        </w:rPr>
        <w:t>Επωνυμία Προσφέροντα:</w:t>
      </w:r>
    </w:p>
    <w:p w:rsidR="00F36FFF" w:rsidRPr="00B551C9" w:rsidRDefault="00F36FFF" w:rsidP="00F36FFF">
      <w:pPr>
        <w:rPr>
          <w:rFonts w:ascii="Arial" w:hAnsi="Arial" w:cs="Arial"/>
          <w:b/>
        </w:rPr>
      </w:pPr>
      <w:r w:rsidRPr="00B551C9">
        <w:rPr>
          <w:rFonts w:ascii="Arial" w:hAnsi="Arial" w:cs="Arial"/>
          <w:b/>
        </w:rPr>
        <w:t>ΑΦΜ-ΔΟΥ:</w:t>
      </w:r>
    </w:p>
    <w:p w:rsidR="00F36FFF" w:rsidRPr="00B551C9" w:rsidRDefault="00F36FFF" w:rsidP="00F36FFF">
      <w:pPr>
        <w:rPr>
          <w:rFonts w:ascii="Arial" w:hAnsi="Arial" w:cs="Arial"/>
          <w:b/>
        </w:rPr>
      </w:pPr>
      <w:r w:rsidRPr="00B551C9">
        <w:rPr>
          <w:rFonts w:ascii="Arial" w:hAnsi="Arial" w:cs="Arial"/>
          <w:b/>
        </w:rPr>
        <w:t>Στοιχεία Επικοινωνίας:</w:t>
      </w:r>
    </w:p>
    <w:p w:rsidR="00F36FFF" w:rsidRPr="00B551C9" w:rsidRDefault="00F36FFF" w:rsidP="00F36FFF">
      <w:pPr>
        <w:rPr>
          <w:rFonts w:ascii="Arial" w:hAnsi="Arial" w:cs="Arial"/>
          <w:b/>
        </w:rPr>
      </w:pPr>
      <w:r w:rsidRPr="00B551C9">
        <w:rPr>
          <w:rFonts w:ascii="Arial" w:hAnsi="Arial" w:cs="Arial"/>
          <w:b/>
        </w:rPr>
        <w:t>ΙΒΑΝ Λογαριασμού:</w:t>
      </w:r>
    </w:p>
    <w:p w:rsidR="00F36FFF" w:rsidRPr="00B551C9" w:rsidRDefault="00F36FFF" w:rsidP="00F36FFF">
      <w:pPr>
        <w:jc w:val="center"/>
        <w:rPr>
          <w:rFonts w:ascii="Arial" w:hAnsi="Arial" w:cs="Arial"/>
          <w:b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295"/>
        <w:gridCol w:w="2483"/>
        <w:gridCol w:w="859"/>
        <w:gridCol w:w="850"/>
        <w:gridCol w:w="993"/>
        <w:gridCol w:w="18"/>
        <w:gridCol w:w="1257"/>
        <w:gridCol w:w="18"/>
        <w:gridCol w:w="1305"/>
        <w:gridCol w:w="9"/>
        <w:gridCol w:w="645"/>
        <w:gridCol w:w="9"/>
      </w:tblGrid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1295" w:type="dxa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2483" w:type="dxa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ΠΕΡΙΓΡΑΦΗ ΕΙΔΟΥΣ</w:t>
            </w:r>
          </w:p>
        </w:tc>
        <w:tc>
          <w:tcPr>
            <w:tcW w:w="859" w:type="dxa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7550">
              <w:rPr>
                <w:rFonts w:ascii="Arial" w:hAnsi="Arial" w:cs="Arial"/>
                <w:b/>
                <w:sz w:val="18"/>
                <w:szCs w:val="18"/>
              </w:rPr>
              <w:t>Μον.Μέτρησης</w:t>
            </w:r>
            <w:proofErr w:type="spellEnd"/>
            <w:r w:rsidRPr="00E17550">
              <w:rPr>
                <w:rFonts w:ascii="Arial" w:hAnsi="Arial" w:cs="Arial"/>
                <w:b/>
                <w:sz w:val="18"/>
                <w:szCs w:val="18"/>
              </w:rPr>
              <w:t xml:space="preserve"> (ΜΜ)</w:t>
            </w:r>
          </w:p>
        </w:tc>
        <w:tc>
          <w:tcPr>
            <w:tcW w:w="850" w:type="dxa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Ποσότητα</w:t>
            </w:r>
          </w:p>
        </w:tc>
        <w:tc>
          <w:tcPr>
            <w:tcW w:w="993" w:type="dxa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Τιμή ΜΜ χωρίς ΦΠΑ (€)</w:t>
            </w:r>
          </w:p>
        </w:tc>
        <w:tc>
          <w:tcPr>
            <w:tcW w:w="1275" w:type="dxa"/>
            <w:gridSpan w:val="2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Συνολική Αξία χωρίς ΦΠΑ (€)</w:t>
            </w:r>
          </w:p>
        </w:tc>
        <w:tc>
          <w:tcPr>
            <w:tcW w:w="1323" w:type="dxa"/>
            <w:gridSpan w:val="2"/>
            <w:vAlign w:val="center"/>
          </w:tcPr>
          <w:p w:rsidR="00F36FFF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Ολογράφως</w:t>
            </w:r>
          </w:p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(Συν. Αξία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Χωρίς ΦΠΑ)</w:t>
            </w:r>
          </w:p>
        </w:tc>
        <w:tc>
          <w:tcPr>
            <w:tcW w:w="654" w:type="dxa"/>
            <w:gridSpan w:val="2"/>
            <w:vAlign w:val="center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ΦΠΑ (%)</w:t>
            </w: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vMerge w:val="restart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37535200-9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Σύνθετο όργανο παιδικής χαράς με δύο τσουλήθρες</w:t>
            </w:r>
          </w:p>
        </w:tc>
        <w:tc>
          <w:tcPr>
            <w:tcW w:w="859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Κούνια τετραθέσια νηπίων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Κούνια τετραθέσια παιδιών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Τραμπάλα ξύλινη διπλή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Μύλος αυτοκινούμενος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Γέφυρα με αιωρούμενα ξύλινα πατήματα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Παιχνίδι αναρρίχηση</w:t>
            </w:r>
            <w:r>
              <w:rPr>
                <w:rFonts w:ascii="Arial" w:hAnsi="Arial" w:cs="Arial"/>
                <w:sz w:val="18"/>
                <w:szCs w:val="18"/>
              </w:rPr>
              <w:t>ς</w:t>
            </w:r>
            <w:r w:rsidRPr="00E17550">
              <w:rPr>
                <w:rFonts w:ascii="Arial" w:hAnsi="Arial" w:cs="Arial"/>
                <w:sz w:val="18"/>
                <w:szCs w:val="18"/>
              </w:rPr>
              <w:t xml:space="preserve"> σκάλας τύπου "Λ"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Δοκός ισορροπίας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Παιχνίδι αποτελούμενο από ξύλινα δοκάρια με πατήματα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 xml:space="preserve">Παιχνίδι αποτελούμενο από </w:t>
            </w:r>
            <w:proofErr w:type="spellStart"/>
            <w:r w:rsidRPr="00E17550">
              <w:rPr>
                <w:rFonts w:ascii="Arial" w:hAnsi="Arial" w:cs="Arial"/>
                <w:sz w:val="18"/>
                <w:szCs w:val="18"/>
              </w:rPr>
              <w:t>πανέλο</w:t>
            </w:r>
            <w:proofErr w:type="spellEnd"/>
            <w:r w:rsidRPr="00E17550">
              <w:rPr>
                <w:rFonts w:ascii="Arial" w:hAnsi="Arial" w:cs="Arial"/>
                <w:sz w:val="18"/>
                <w:szCs w:val="18"/>
              </w:rPr>
              <w:t xml:space="preserve"> δραστηριοτήτων 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Σύνθετο όργανο τρενάκι</w:t>
            </w:r>
            <w:r>
              <w:rPr>
                <w:rFonts w:ascii="Arial" w:hAnsi="Arial" w:cs="Arial"/>
                <w:sz w:val="18"/>
                <w:szCs w:val="18"/>
              </w:rPr>
              <w:t xml:space="preserve"> (ή αντίστοιχο) 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 xml:space="preserve">Παιχνίδι ελατηρίου μονό 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 xml:space="preserve">Ελαστικά πλακίδια ασφαλείας για ύψος πτώσης τουλάχιστον 1300mm (συμπεριλαμβανομένης κατασκευής </w:t>
            </w:r>
            <w:proofErr w:type="spellStart"/>
            <w:r w:rsidRPr="00E17550">
              <w:rPr>
                <w:rFonts w:ascii="Arial" w:hAnsi="Arial" w:cs="Arial"/>
                <w:sz w:val="18"/>
                <w:szCs w:val="18"/>
              </w:rPr>
              <w:t>υπόβασης</w:t>
            </w:r>
            <w:proofErr w:type="spellEnd"/>
            <w:r w:rsidRPr="00E17550">
              <w:rPr>
                <w:rFonts w:ascii="Arial" w:hAnsi="Arial" w:cs="Arial"/>
                <w:sz w:val="18"/>
                <w:szCs w:val="18"/>
              </w:rPr>
              <w:t xml:space="preserve"> και χωματουργικών εκσκαφών)</w:t>
            </w:r>
          </w:p>
        </w:tc>
        <w:tc>
          <w:tcPr>
            <w:tcW w:w="859" w:type="dxa"/>
          </w:tcPr>
          <w:p w:rsidR="00F36FFF" w:rsidRDefault="00F36FFF" w:rsidP="008A667E"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E175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gridAfter w:val="1"/>
          <w:wAfter w:w="9" w:type="dxa"/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95" w:type="dxa"/>
            <w:vMerge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FF" w:rsidRPr="00E17550" w:rsidRDefault="00F36FFF" w:rsidP="008A667E">
            <w:pPr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Πιστοποίηση παιδικών χαρών "Α" και "Β"</w:t>
            </w:r>
          </w:p>
        </w:tc>
        <w:tc>
          <w:tcPr>
            <w:tcW w:w="859" w:type="dxa"/>
          </w:tcPr>
          <w:p w:rsidR="00F36FFF" w:rsidRDefault="00F36FFF" w:rsidP="008A667E">
            <w:r w:rsidRPr="00D00354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850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3" w:type="dxa"/>
            <w:gridSpan w:val="5"/>
            <w:vAlign w:val="center"/>
          </w:tcPr>
          <w:p w:rsidR="00F36FFF" w:rsidRPr="00E17550" w:rsidRDefault="00F36FFF" w:rsidP="008A66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ΣΥΝΟΛΟ (Άνευ ΦΠΑ)</w:t>
            </w: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3" w:type="dxa"/>
            <w:gridSpan w:val="5"/>
            <w:vAlign w:val="center"/>
          </w:tcPr>
          <w:p w:rsidR="00F36FFF" w:rsidRPr="00E17550" w:rsidRDefault="00F36FFF" w:rsidP="008A66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sz w:val="18"/>
                <w:szCs w:val="18"/>
              </w:rPr>
              <w:t>Πλέον ΦΠΑ …….%</w:t>
            </w: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FFF" w:rsidRPr="00E17550" w:rsidTr="008A667E">
        <w:trPr>
          <w:jc w:val="center"/>
        </w:trPr>
        <w:tc>
          <w:tcPr>
            <w:tcW w:w="652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3" w:type="dxa"/>
            <w:gridSpan w:val="5"/>
            <w:vAlign w:val="center"/>
          </w:tcPr>
          <w:p w:rsidR="00F36FFF" w:rsidRPr="00E17550" w:rsidRDefault="00F36FFF" w:rsidP="008A66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550">
              <w:rPr>
                <w:rFonts w:ascii="Arial" w:hAnsi="Arial" w:cs="Arial"/>
                <w:b/>
                <w:sz w:val="18"/>
                <w:szCs w:val="18"/>
              </w:rPr>
              <w:t>ΣΥΝΟΛΟ (Με ΦΠΑ)</w:t>
            </w:r>
          </w:p>
        </w:tc>
        <w:tc>
          <w:tcPr>
            <w:tcW w:w="1275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</w:tcPr>
          <w:p w:rsidR="00F36FFF" w:rsidRPr="00E17550" w:rsidRDefault="00F36FFF" w:rsidP="008A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FFF" w:rsidRPr="00B551C9" w:rsidRDefault="00F36FFF" w:rsidP="00F36FFF">
      <w:pPr>
        <w:tabs>
          <w:tab w:val="left" w:pos="360"/>
        </w:tabs>
        <w:spacing w:before="120" w:after="120"/>
        <w:rPr>
          <w:rFonts w:ascii="Arial" w:hAnsi="Arial" w:cs="Arial"/>
          <w:b/>
          <w:u w:val="single"/>
        </w:rPr>
      </w:pPr>
      <w:r w:rsidRPr="00B551C9">
        <w:rPr>
          <w:rFonts w:ascii="Arial" w:hAnsi="Arial" w:cs="Arial"/>
          <w:b/>
          <w:u w:val="single"/>
        </w:rPr>
        <w:t>ΤΙΜΗ ΟΛΟΓΡΑΦΩΣ</w:t>
      </w:r>
    </w:p>
    <w:p w:rsidR="00F36FFF" w:rsidRPr="00B551C9" w:rsidRDefault="00F36FFF" w:rsidP="00F36FFF">
      <w:pPr>
        <w:spacing w:before="240" w:after="240"/>
        <w:jc w:val="both"/>
        <w:rPr>
          <w:rFonts w:ascii="Arial" w:hAnsi="Arial" w:cs="Arial"/>
          <w:b/>
        </w:rPr>
      </w:pPr>
      <w:r w:rsidRPr="00B551C9">
        <w:rPr>
          <w:rFonts w:ascii="Arial" w:hAnsi="Arial" w:cs="Arial"/>
          <w:b/>
          <w:sz w:val="22"/>
          <w:szCs w:val="22"/>
        </w:rPr>
        <w:t>ΣΥΝΟΛΟ (Με ΦΠΑ)……………………………………………………………………………..</w:t>
      </w:r>
    </w:p>
    <w:p w:rsidR="00F36FFF" w:rsidRPr="00B551C9" w:rsidRDefault="00F36FFF" w:rsidP="00F36FFF">
      <w:pPr>
        <w:spacing w:after="120"/>
        <w:rPr>
          <w:rFonts w:ascii="Arial" w:hAnsi="Arial" w:cs="Arial"/>
          <w:u w:val="single"/>
        </w:rPr>
      </w:pPr>
      <w:r w:rsidRPr="00B551C9">
        <w:rPr>
          <w:rFonts w:ascii="Arial" w:hAnsi="Arial" w:cs="Arial"/>
          <w:u w:val="single"/>
        </w:rPr>
        <w:t>Παρατηρήσεις</w:t>
      </w:r>
    </w:p>
    <w:p w:rsidR="00F36FFF" w:rsidRPr="008873A7" w:rsidRDefault="00F36FFF" w:rsidP="00F36FFF">
      <w:pPr>
        <w:numPr>
          <w:ilvl w:val="0"/>
          <w:numId w:val="1"/>
        </w:numPr>
        <w:autoSpaceDN w:val="0"/>
        <w:spacing w:after="120"/>
        <w:ind w:left="0" w:right="-52" w:firstLine="567"/>
        <w:jc w:val="both"/>
        <w:rPr>
          <w:rFonts w:ascii="Arial" w:hAnsi="Arial" w:cs="Arial"/>
        </w:rPr>
      </w:pPr>
      <w:r w:rsidRPr="00B551C9">
        <w:rPr>
          <w:rFonts w:ascii="Arial" w:hAnsi="Arial" w:cs="Arial"/>
        </w:rPr>
        <w:t>Η ανωτέρω τιμή συμπεριλαμβάνονται οι κρατήσεις υπέρ δημοσίου ποσοστού 6,27868% και η παρακράτηση</w:t>
      </w:r>
      <w:r w:rsidRPr="008873A7">
        <w:rPr>
          <w:rFonts w:ascii="Arial" w:hAnsi="Arial" w:cs="Arial"/>
        </w:rPr>
        <w:t xml:space="preserve"> φόρου εισοδήματος ποσοστού 4% (για</w:t>
      </w:r>
      <w:r>
        <w:rPr>
          <w:rFonts w:ascii="Arial" w:hAnsi="Arial" w:cs="Arial"/>
        </w:rPr>
        <w:t xml:space="preserve"> </w:t>
      </w:r>
      <w:r w:rsidRPr="008873A7">
        <w:rPr>
          <w:rFonts w:ascii="Arial" w:hAnsi="Arial" w:cs="Arial"/>
        </w:rPr>
        <w:t xml:space="preserve">υλικά), ποσά τα οποία θα </w:t>
      </w:r>
      <w:proofErr w:type="spellStart"/>
      <w:r w:rsidRPr="008873A7">
        <w:rPr>
          <w:rFonts w:ascii="Arial" w:hAnsi="Arial" w:cs="Arial"/>
        </w:rPr>
        <w:t>παρακρατηθούν</w:t>
      </w:r>
      <w:proofErr w:type="spellEnd"/>
      <w:r w:rsidRPr="008873A7">
        <w:rPr>
          <w:rFonts w:ascii="Arial" w:hAnsi="Arial" w:cs="Arial"/>
        </w:rPr>
        <w:t xml:space="preserve"> κατά την εξόφληση.</w:t>
      </w:r>
    </w:p>
    <w:p w:rsidR="00F36FFF" w:rsidRPr="00A77E34" w:rsidRDefault="00F36FFF" w:rsidP="00F36FFF">
      <w:pPr>
        <w:autoSpaceDN w:val="0"/>
        <w:spacing w:after="120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E3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A77E34">
        <w:rPr>
          <w:rFonts w:ascii="Arial" w:hAnsi="Arial" w:cs="Arial"/>
        </w:rPr>
        <w:t xml:space="preserve">Πλέον των ανωτέρω, ο Προμηθευτής </w:t>
      </w:r>
      <w:proofErr w:type="spellStart"/>
      <w:r w:rsidRPr="00A77E34">
        <w:rPr>
          <w:rFonts w:ascii="Arial" w:hAnsi="Arial" w:cs="Arial"/>
        </w:rPr>
        <w:t>βαρύνεται</w:t>
      </w:r>
      <w:proofErr w:type="spellEnd"/>
      <w:r w:rsidRPr="00A77E34">
        <w:rPr>
          <w:rFonts w:ascii="Arial" w:hAnsi="Arial" w:cs="Arial"/>
        </w:rPr>
        <w:t xml:space="preserve"> με τα ακόλουθα λοιπά</w:t>
      </w:r>
      <w:r>
        <w:rPr>
          <w:rFonts w:ascii="Arial" w:hAnsi="Arial" w:cs="Arial"/>
        </w:rPr>
        <w:t xml:space="preserve"> </w:t>
      </w:r>
      <w:r w:rsidRPr="00A77E34">
        <w:rPr>
          <w:rFonts w:ascii="Arial" w:hAnsi="Arial" w:cs="Arial"/>
        </w:rPr>
        <w:t>έξοδα:</w:t>
      </w:r>
    </w:p>
    <w:p w:rsidR="00F36FFF" w:rsidRPr="00F15B70" w:rsidRDefault="00F36FFF" w:rsidP="00F36FFF">
      <w:pPr>
        <w:autoSpaceDN w:val="0"/>
        <w:spacing w:after="120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5B70">
        <w:rPr>
          <w:rFonts w:ascii="Arial" w:hAnsi="Arial" w:cs="Arial"/>
        </w:rPr>
        <w:t xml:space="preserve">α. </w:t>
      </w:r>
      <w:r w:rsidRPr="00F15B70">
        <w:rPr>
          <w:rFonts w:ascii="Arial" w:hAnsi="Arial" w:cs="Arial"/>
        </w:rPr>
        <w:tab/>
        <w:t>Μεταφορικά, εργασίες τοποθέτησης και διασύνδεσης,</w:t>
      </w:r>
      <w:r>
        <w:rPr>
          <w:rFonts w:ascii="Arial" w:hAnsi="Arial" w:cs="Arial"/>
        </w:rPr>
        <w:t xml:space="preserve"> </w:t>
      </w:r>
      <w:r w:rsidRPr="00F15B70">
        <w:rPr>
          <w:rFonts w:ascii="Arial" w:hAnsi="Arial" w:cs="Arial"/>
        </w:rPr>
        <w:t>εκφορτωτικά,</w:t>
      </w:r>
      <w:r>
        <w:rPr>
          <w:rFonts w:ascii="Arial" w:hAnsi="Arial" w:cs="Arial"/>
        </w:rPr>
        <w:t xml:space="preserve"> αποξήλωσης παλαιού εξοπλισμού,</w:t>
      </w:r>
      <w:r w:rsidRPr="00F15B70">
        <w:rPr>
          <w:rFonts w:ascii="Arial" w:hAnsi="Arial" w:cs="Arial"/>
        </w:rPr>
        <w:t xml:space="preserve"> πάσης μορφής έξοδα ελέγχου– δοκιμών και λοιπά έξοδα, τα οποία απαιτούνται μέχρι την Οριστική </w:t>
      </w:r>
      <w:r w:rsidRPr="00F15B70">
        <w:rPr>
          <w:rFonts w:ascii="Arial" w:hAnsi="Arial" w:cs="Arial"/>
        </w:rPr>
        <w:lastRenderedPageBreak/>
        <w:t>Ποιοτική και Ποσοτική Παραλαβή των συμβατικών ειδών στον τόπο παράδοσης.</w:t>
      </w:r>
    </w:p>
    <w:p w:rsidR="00F36FFF" w:rsidRPr="00A77E34" w:rsidRDefault="00F36FFF" w:rsidP="00F36FFF">
      <w:pPr>
        <w:autoSpaceDN w:val="0"/>
        <w:spacing w:after="120"/>
        <w:jc w:val="both"/>
        <w:rPr>
          <w:rFonts w:ascii="Arial" w:hAnsi="Arial" w:cs="Arial"/>
        </w:rPr>
      </w:pPr>
      <w:r w:rsidRPr="00F15B70">
        <w:rPr>
          <w:rFonts w:ascii="Arial" w:hAnsi="Arial" w:cs="Arial"/>
        </w:rPr>
        <w:tab/>
      </w:r>
      <w:r w:rsidRPr="00F15B70">
        <w:rPr>
          <w:rFonts w:ascii="Arial" w:hAnsi="Arial" w:cs="Arial"/>
        </w:rPr>
        <w:tab/>
        <w:t xml:space="preserve">β. </w:t>
      </w:r>
      <w:r w:rsidRPr="00F15B70">
        <w:rPr>
          <w:rFonts w:ascii="Arial" w:hAnsi="Arial" w:cs="Arial"/>
        </w:rPr>
        <w:tab/>
        <w:t>Όλα τα έξοδα πιστοποίησης, διασφάλισης ποιότητας, ασφαλίσεων,</w:t>
      </w:r>
      <w:r>
        <w:rPr>
          <w:rFonts w:ascii="Arial" w:hAnsi="Arial" w:cs="Arial"/>
        </w:rPr>
        <w:t xml:space="preserve"> </w:t>
      </w:r>
      <w:r w:rsidRPr="00F15B70">
        <w:rPr>
          <w:rFonts w:ascii="Arial" w:hAnsi="Arial" w:cs="Arial"/>
        </w:rPr>
        <w:t>καθώς και όσων εξόδων προκύψουν σε περίπτωση απόρριψης συμβατικών ειδών</w:t>
      </w:r>
      <w:r>
        <w:rPr>
          <w:rFonts w:ascii="Arial" w:hAnsi="Arial" w:cs="Arial"/>
        </w:rPr>
        <w:t xml:space="preserve"> </w:t>
      </w:r>
      <w:r w:rsidRPr="00F15B70">
        <w:rPr>
          <w:rFonts w:ascii="Arial" w:hAnsi="Arial" w:cs="Arial"/>
        </w:rPr>
        <w:t>ή καθυστερημένων παραδόσεων.</w:t>
      </w:r>
    </w:p>
    <w:p w:rsidR="00F36FFF" w:rsidRDefault="00F36FFF" w:rsidP="00F36FFF">
      <w:pPr>
        <w:autoSpaceDN w:val="0"/>
        <w:spacing w:after="120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7E3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A77E34">
        <w:rPr>
          <w:rFonts w:ascii="Arial" w:hAnsi="Arial" w:cs="Arial"/>
        </w:rPr>
        <w:t xml:space="preserve">Ισχύς προσφοράς : </w:t>
      </w:r>
    </w:p>
    <w:p w:rsidR="0022221B" w:rsidRDefault="00F36FFF"/>
    <w:sectPr w:rsidR="0022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230"/>
    <w:multiLevelType w:val="hybridMultilevel"/>
    <w:tmpl w:val="83D62042"/>
    <w:lvl w:ilvl="0" w:tplc="EC1C730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4" w:hanging="360"/>
      </w:pPr>
    </w:lvl>
    <w:lvl w:ilvl="2" w:tplc="0408001B" w:tentative="1">
      <w:start w:val="1"/>
      <w:numFmt w:val="lowerRoman"/>
      <w:lvlText w:val="%3."/>
      <w:lvlJc w:val="right"/>
      <w:pPr>
        <w:ind w:left="2364" w:hanging="180"/>
      </w:pPr>
    </w:lvl>
    <w:lvl w:ilvl="3" w:tplc="0408000F" w:tentative="1">
      <w:start w:val="1"/>
      <w:numFmt w:val="decimal"/>
      <w:lvlText w:val="%4."/>
      <w:lvlJc w:val="left"/>
      <w:pPr>
        <w:ind w:left="3084" w:hanging="360"/>
      </w:pPr>
    </w:lvl>
    <w:lvl w:ilvl="4" w:tplc="04080019" w:tentative="1">
      <w:start w:val="1"/>
      <w:numFmt w:val="lowerLetter"/>
      <w:lvlText w:val="%5."/>
      <w:lvlJc w:val="left"/>
      <w:pPr>
        <w:ind w:left="3804" w:hanging="360"/>
      </w:pPr>
    </w:lvl>
    <w:lvl w:ilvl="5" w:tplc="0408001B" w:tentative="1">
      <w:start w:val="1"/>
      <w:numFmt w:val="lowerRoman"/>
      <w:lvlText w:val="%6."/>
      <w:lvlJc w:val="right"/>
      <w:pPr>
        <w:ind w:left="4524" w:hanging="180"/>
      </w:pPr>
    </w:lvl>
    <w:lvl w:ilvl="6" w:tplc="0408000F" w:tentative="1">
      <w:start w:val="1"/>
      <w:numFmt w:val="decimal"/>
      <w:lvlText w:val="%7."/>
      <w:lvlJc w:val="left"/>
      <w:pPr>
        <w:ind w:left="5244" w:hanging="360"/>
      </w:pPr>
    </w:lvl>
    <w:lvl w:ilvl="7" w:tplc="04080019" w:tentative="1">
      <w:start w:val="1"/>
      <w:numFmt w:val="lowerLetter"/>
      <w:lvlText w:val="%8."/>
      <w:lvlJc w:val="left"/>
      <w:pPr>
        <w:ind w:left="5964" w:hanging="360"/>
      </w:pPr>
    </w:lvl>
    <w:lvl w:ilvl="8" w:tplc="0408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FF"/>
    <w:rsid w:val="0048555E"/>
    <w:rsid w:val="00C06979"/>
    <w:rsid w:val="00F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9BA"/>
  <w15:chartTrackingRefBased/>
  <w15:docId w15:val="{203763D0-C113-49AE-AA0A-2CB87F7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1</cp:revision>
  <dcterms:created xsi:type="dcterms:W3CDTF">2020-06-25T06:27:00Z</dcterms:created>
  <dcterms:modified xsi:type="dcterms:W3CDTF">2020-06-25T06:29:00Z</dcterms:modified>
</cp:coreProperties>
</file>